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3CE" w:rsidRDefault="009543CE">
      <w:pPr>
        <w:pStyle w:val="ConsPlusTitlePage"/>
      </w:pPr>
      <w:r>
        <w:t xml:space="preserve">Документ предоставлен </w:t>
      </w:r>
      <w:hyperlink r:id="rId4" w:history="1">
        <w:r>
          <w:rPr>
            <w:color w:val="0000FF"/>
          </w:rPr>
          <w:t>КонсультантПлюс</w:t>
        </w:r>
      </w:hyperlink>
      <w:r>
        <w:br/>
      </w:r>
    </w:p>
    <w:p w:rsidR="009543CE" w:rsidRDefault="009543CE">
      <w:pPr>
        <w:pStyle w:val="ConsPlusNormal"/>
        <w:jc w:val="both"/>
        <w:outlineLvl w:val="0"/>
      </w:pPr>
    </w:p>
    <w:p w:rsidR="009543CE" w:rsidRDefault="009543CE">
      <w:pPr>
        <w:pStyle w:val="ConsPlusTitle"/>
        <w:jc w:val="center"/>
        <w:outlineLvl w:val="0"/>
      </w:pPr>
      <w:r>
        <w:t>ПРАВИТЕЛЬСТВО ХАНТЫ-МАНСИЙСКОГО АВТОНОМНОГО ОКРУГА - ЮГРЫ</w:t>
      </w:r>
    </w:p>
    <w:p w:rsidR="009543CE" w:rsidRDefault="009543CE">
      <w:pPr>
        <w:pStyle w:val="ConsPlusTitle"/>
        <w:jc w:val="center"/>
      </w:pPr>
    </w:p>
    <w:p w:rsidR="009543CE" w:rsidRDefault="009543CE">
      <w:pPr>
        <w:pStyle w:val="ConsPlusTitle"/>
        <w:jc w:val="center"/>
      </w:pPr>
      <w:r>
        <w:t>ПОСТАНОВЛЕНИЕ</w:t>
      </w:r>
    </w:p>
    <w:p w:rsidR="009543CE" w:rsidRDefault="009543CE">
      <w:pPr>
        <w:pStyle w:val="ConsPlusTitle"/>
        <w:jc w:val="center"/>
      </w:pPr>
      <w:r>
        <w:t>от 29 июля 2016 г. N 275-п</w:t>
      </w:r>
    </w:p>
    <w:p w:rsidR="009543CE" w:rsidRDefault="009543CE">
      <w:pPr>
        <w:pStyle w:val="ConsPlusTitle"/>
        <w:jc w:val="center"/>
      </w:pPr>
    </w:p>
    <w:p w:rsidR="009543CE" w:rsidRDefault="009543CE">
      <w:pPr>
        <w:pStyle w:val="ConsPlusTitle"/>
        <w:jc w:val="center"/>
      </w:pPr>
      <w:r>
        <w:t>ОБ ОРГАНИЗАЦИИ РЕГУЛЯРНЫХ ПЕРЕВОЗОК ПАССАЖИРОВ И БАГАЖА</w:t>
      </w:r>
    </w:p>
    <w:p w:rsidR="009543CE" w:rsidRDefault="009543CE">
      <w:pPr>
        <w:pStyle w:val="ConsPlusTitle"/>
        <w:jc w:val="center"/>
      </w:pPr>
      <w:r>
        <w:t>В ХАНТЫ-МАНСИЙСКОМ АВТОНОМНОМ ОКРУГЕ - ЮГРЕ</w:t>
      </w:r>
    </w:p>
    <w:p w:rsidR="009543CE" w:rsidRDefault="00954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43CE">
        <w:trPr>
          <w:jc w:val="center"/>
        </w:trPr>
        <w:tc>
          <w:tcPr>
            <w:tcW w:w="9294" w:type="dxa"/>
            <w:tcBorders>
              <w:top w:val="nil"/>
              <w:left w:val="single" w:sz="24" w:space="0" w:color="CED3F1"/>
              <w:bottom w:val="nil"/>
              <w:right w:val="single" w:sz="24" w:space="0" w:color="F4F3F8"/>
            </w:tcBorders>
            <w:shd w:val="clear" w:color="auto" w:fill="F4F3F8"/>
          </w:tcPr>
          <w:p w:rsidR="009543CE" w:rsidRDefault="009543CE">
            <w:pPr>
              <w:pStyle w:val="ConsPlusNormal"/>
              <w:jc w:val="center"/>
            </w:pPr>
            <w:r>
              <w:rPr>
                <w:color w:val="392C69"/>
              </w:rPr>
              <w:t>Список изменяющих документов</w:t>
            </w:r>
          </w:p>
          <w:p w:rsidR="009543CE" w:rsidRDefault="009543CE">
            <w:pPr>
              <w:pStyle w:val="ConsPlusNormal"/>
              <w:jc w:val="center"/>
            </w:pPr>
            <w:r>
              <w:rPr>
                <w:color w:val="392C69"/>
              </w:rPr>
              <w:t xml:space="preserve">(в ред. постановлений Правительства ХМАО - Югры от 31.08.2018 </w:t>
            </w:r>
            <w:hyperlink r:id="rId5" w:history="1">
              <w:r>
                <w:rPr>
                  <w:color w:val="0000FF"/>
                </w:rPr>
                <w:t>N 271-п</w:t>
              </w:r>
            </w:hyperlink>
            <w:r>
              <w:rPr>
                <w:color w:val="392C69"/>
              </w:rPr>
              <w:t>,</w:t>
            </w:r>
          </w:p>
          <w:p w:rsidR="009543CE" w:rsidRDefault="009543CE">
            <w:pPr>
              <w:pStyle w:val="ConsPlusNormal"/>
              <w:jc w:val="center"/>
            </w:pPr>
            <w:r>
              <w:rPr>
                <w:color w:val="392C69"/>
              </w:rPr>
              <w:t xml:space="preserve">от 16.11.2018 </w:t>
            </w:r>
            <w:hyperlink r:id="rId6" w:history="1">
              <w:r>
                <w:rPr>
                  <w:color w:val="0000FF"/>
                </w:rPr>
                <w:t>N 428-п</w:t>
              </w:r>
            </w:hyperlink>
            <w:r>
              <w:rPr>
                <w:color w:val="392C69"/>
              </w:rPr>
              <w:t xml:space="preserve">, от 18.01.2019 </w:t>
            </w:r>
            <w:hyperlink r:id="rId7" w:history="1">
              <w:r>
                <w:rPr>
                  <w:color w:val="0000FF"/>
                </w:rPr>
                <w:t>N 9-п</w:t>
              </w:r>
            </w:hyperlink>
            <w:r>
              <w:rPr>
                <w:color w:val="392C69"/>
              </w:rPr>
              <w:t xml:space="preserve">, от 12.04.2019 </w:t>
            </w:r>
            <w:hyperlink r:id="rId8" w:history="1">
              <w:r>
                <w:rPr>
                  <w:color w:val="0000FF"/>
                </w:rPr>
                <w:t>N 127-п</w:t>
              </w:r>
            </w:hyperlink>
            <w:r>
              <w:rPr>
                <w:color w:val="392C69"/>
              </w:rPr>
              <w:t>)</w:t>
            </w:r>
          </w:p>
        </w:tc>
      </w:tr>
    </w:tbl>
    <w:p w:rsidR="009543CE" w:rsidRDefault="009543CE">
      <w:pPr>
        <w:pStyle w:val="ConsPlusNormal"/>
        <w:jc w:val="both"/>
      </w:pPr>
    </w:p>
    <w:p w:rsidR="009543CE" w:rsidRDefault="009543CE">
      <w:pPr>
        <w:pStyle w:val="ConsPlusNormal"/>
        <w:ind w:firstLine="540"/>
        <w:jc w:val="both"/>
      </w:pPr>
      <w:r>
        <w:t xml:space="preserve">В соответствии с Федеральным </w:t>
      </w:r>
      <w:hyperlink r:id="rId9"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Pr>
            <w:color w:val="0000FF"/>
          </w:rPr>
          <w:t>Законом</w:t>
        </w:r>
      </w:hyperlink>
      <w:r>
        <w:t xml:space="preserve"> Ханты-Мансийского автономного округа - Югры от 16 июня 2016 года </w:t>
      </w:r>
      <w:hyperlink r:id="rId11" w:history="1">
        <w:r>
          <w:rPr>
            <w:color w:val="0000FF"/>
          </w:rPr>
          <w:t>N 47-оз</w:t>
        </w:r>
      </w:hyperlink>
      <w:r>
        <w:t xml:space="preserve"> "Об отдельных вопросах организации транспортного обслуживания населения в Ханты-Мансийском автономном округе - Югре" Правительство Ханты-Мансийского автономного округа - Югры постановляет:</w:t>
      </w:r>
    </w:p>
    <w:p w:rsidR="009543CE" w:rsidRDefault="009543CE">
      <w:pPr>
        <w:pStyle w:val="ConsPlusNormal"/>
        <w:jc w:val="both"/>
      </w:pPr>
      <w:r>
        <w:t xml:space="preserve">(в ред. </w:t>
      </w:r>
      <w:hyperlink r:id="rId12"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1. Утвердить:</w:t>
      </w:r>
    </w:p>
    <w:p w:rsidR="009543CE" w:rsidRDefault="009543CE">
      <w:pPr>
        <w:pStyle w:val="ConsPlusNormal"/>
        <w:spacing w:before="220"/>
        <w:ind w:firstLine="540"/>
        <w:jc w:val="both"/>
      </w:pPr>
      <w:r>
        <w:t xml:space="preserve">1.1. </w:t>
      </w:r>
      <w:hyperlink w:anchor="P44" w:history="1">
        <w:r>
          <w:rPr>
            <w:color w:val="0000FF"/>
          </w:rPr>
          <w:t>Порядок</w:t>
        </w:r>
      </w:hyperlink>
      <w:r>
        <w:t xml:space="preserve"> установления, изменения, отмены межмуниципальных маршрутов регулярных перевозок пассажиров и багажа автомобильным транспортом в Ханты-Мансийском автономном округе - Югре (приложение 1).</w:t>
      </w:r>
    </w:p>
    <w:p w:rsidR="009543CE" w:rsidRDefault="009543CE">
      <w:pPr>
        <w:pStyle w:val="ConsPlusNormal"/>
        <w:spacing w:before="220"/>
        <w:ind w:firstLine="540"/>
        <w:jc w:val="both"/>
      </w:pPr>
      <w:r>
        <w:t xml:space="preserve">1.2. </w:t>
      </w:r>
      <w:hyperlink w:anchor="P459" w:history="1">
        <w:r>
          <w:rPr>
            <w:color w:val="0000FF"/>
          </w:rPr>
          <w:t>Порядок</w:t>
        </w:r>
      </w:hyperlink>
      <w:r>
        <w:t xml:space="preserve"> подготовки документов планирования регулярных перевозок пассажиров и багажа автомобильным транспортом по межмуниципальным маршрутам в Ханты-Мансийском автономном округе - Югре (приложение 2).</w:t>
      </w:r>
    </w:p>
    <w:p w:rsidR="009543CE" w:rsidRDefault="009543CE">
      <w:pPr>
        <w:pStyle w:val="ConsPlusNormal"/>
        <w:spacing w:before="220"/>
        <w:ind w:firstLine="540"/>
        <w:jc w:val="both"/>
      </w:pPr>
      <w:r>
        <w:t xml:space="preserve">1.3. </w:t>
      </w:r>
      <w:hyperlink w:anchor="P491" w:history="1">
        <w:r>
          <w:rPr>
            <w:color w:val="0000FF"/>
          </w:rPr>
          <w:t>Шкалу</w:t>
        </w:r>
      </w:hyperlink>
      <w:r>
        <w:t xml:space="preserve"> для оценки и сопоставления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межмуниципальным маршрутам в Ханты-Мансийском автономном округе - Югре, проводимом Департаментом дорожного хозяйства и транспорта Ханты-Мансийского автономного округа - Югры (приложение 3).</w:t>
      </w:r>
    </w:p>
    <w:p w:rsidR="009543CE" w:rsidRDefault="009543CE">
      <w:pPr>
        <w:pStyle w:val="ConsPlusNormal"/>
        <w:spacing w:before="220"/>
        <w:ind w:firstLine="540"/>
        <w:jc w:val="both"/>
      </w:pPr>
      <w:r>
        <w:t xml:space="preserve">1.4. </w:t>
      </w:r>
      <w:hyperlink w:anchor="P557" w:history="1">
        <w:r>
          <w:rPr>
            <w:color w:val="0000FF"/>
          </w:rPr>
          <w:t>Требования</w:t>
        </w:r>
      </w:hyperlink>
      <w:r>
        <w:t xml:space="preserve"> к решениям о выдаче либо переоформлении свидетельств об осуществлении перевозок по межмуниципальным маршрутам регулярных перевозок пассажиров и багажа автомобильным транспортом и карт межмуниципальных маршрутов регулярных перевозок пассажиров и багажа автомобильным транспортом, приостановлении либо прекращении их действия (приложение 4).</w:t>
      </w:r>
    </w:p>
    <w:p w:rsidR="009543CE" w:rsidRDefault="009543CE">
      <w:pPr>
        <w:pStyle w:val="ConsPlusNormal"/>
        <w:spacing w:before="220"/>
        <w:ind w:firstLine="540"/>
        <w:jc w:val="both"/>
      </w:pPr>
      <w:r>
        <w:t xml:space="preserve">1.5. </w:t>
      </w:r>
      <w:hyperlink w:anchor="P582" w:history="1">
        <w:r>
          <w:rPr>
            <w:color w:val="0000FF"/>
          </w:rPr>
          <w:t>Порядок</w:t>
        </w:r>
      </w:hyperlink>
      <w:r>
        <w:t xml:space="preserve"> формирования реестров межмуниципальных и пригородных маршрутов регулярных перевозок пассажиров и багажа воздушным, водным и железнодорожным транспортом (приложение 5).</w:t>
      </w:r>
    </w:p>
    <w:p w:rsidR="009543CE" w:rsidRDefault="009543CE">
      <w:pPr>
        <w:pStyle w:val="ConsPlusNormal"/>
        <w:jc w:val="both"/>
      </w:pPr>
      <w:r>
        <w:t xml:space="preserve">(пп. 1.5 введен </w:t>
      </w:r>
      <w:hyperlink r:id="rId13" w:history="1">
        <w:r>
          <w:rPr>
            <w:color w:val="0000FF"/>
          </w:rPr>
          <w:t>постановлением</w:t>
        </w:r>
      </w:hyperlink>
      <w:r>
        <w:t xml:space="preserve"> Правительства ХМАО - Югры от 16.11.2018 N 428-п)</w:t>
      </w:r>
    </w:p>
    <w:p w:rsidR="009543CE" w:rsidRDefault="009543CE">
      <w:pPr>
        <w:pStyle w:val="ConsPlusNormal"/>
        <w:spacing w:before="220"/>
        <w:ind w:firstLine="540"/>
        <w:jc w:val="both"/>
      </w:pPr>
      <w:r>
        <w:t xml:space="preserve">1.6. </w:t>
      </w:r>
      <w:hyperlink w:anchor="P634" w:history="1">
        <w:r>
          <w:rPr>
            <w:color w:val="0000FF"/>
          </w:rPr>
          <w:t>Порядок</w:t>
        </w:r>
      </w:hyperlink>
      <w:r>
        <w:t xml:space="preserve"> согласования установления или изменения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w:t>
      </w:r>
      <w:r>
        <w:lastRenderedPageBreak/>
        <w:t>маршрутом регулярных перевозок, межмуниципальным маршрутом регулярных перевозок (приложение 6).</w:t>
      </w:r>
    </w:p>
    <w:p w:rsidR="009543CE" w:rsidRDefault="009543CE">
      <w:pPr>
        <w:pStyle w:val="ConsPlusNormal"/>
        <w:jc w:val="both"/>
      </w:pPr>
      <w:r>
        <w:t xml:space="preserve">(пп. 1.6 введен </w:t>
      </w:r>
      <w:hyperlink r:id="rId14" w:history="1">
        <w:r>
          <w:rPr>
            <w:color w:val="0000FF"/>
          </w:rPr>
          <w:t>постановлением</w:t>
        </w:r>
      </w:hyperlink>
      <w:r>
        <w:t xml:space="preserve"> Правительства ХМАО - Югры от 18.01.2019 N 9-п)</w:t>
      </w:r>
    </w:p>
    <w:p w:rsidR="009543CE" w:rsidRDefault="009543CE">
      <w:pPr>
        <w:pStyle w:val="ConsPlusNormal"/>
        <w:spacing w:before="220"/>
        <w:ind w:firstLine="540"/>
        <w:jc w:val="both"/>
      </w:pPr>
      <w:r>
        <w:t xml:space="preserve">1.7. </w:t>
      </w:r>
      <w:hyperlink w:anchor="P677" w:history="1">
        <w:r>
          <w:rPr>
            <w:color w:val="0000FF"/>
          </w:rPr>
          <w:t>Порядок</w:t>
        </w:r>
      </w:hyperlink>
      <w:r>
        <w:t xml:space="preserve"> определения юридических лиц, индивидуальных предпринимателей,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карты соответствующих маршрутов выдаются без проведения открытого конкурса (приложение 7).</w:t>
      </w:r>
    </w:p>
    <w:p w:rsidR="009543CE" w:rsidRDefault="009543CE">
      <w:pPr>
        <w:pStyle w:val="ConsPlusNormal"/>
        <w:jc w:val="both"/>
      </w:pPr>
      <w:r>
        <w:t xml:space="preserve">(пп. 1.7 введен </w:t>
      </w:r>
      <w:hyperlink r:id="rId15" w:history="1">
        <w:r>
          <w:rPr>
            <w:color w:val="0000FF"/>
          </w:rPr>
          <w:t>постановлением</w:t>
        </w:r>
      </w:hyperlink>
      <w:r>
        <w:t xml:space="preserve"> Правительства ХМАО - Югры от 18.01.2019 N 9-п)</w:t>
      </w:r>
    </w:p>
    <w:p w:rsidR="009543CE" w:rsidRDefault="009543CE">
      <w:pPr>
        <w:pStyle w:val="ConsPlusNormal"/>
        <w:spacing w:before="220"/>
        <w:ind w:firstLine="540"/>
        <w:jc w:val="both"/>
      </w:pPr>
      <w:r>
        <w:t>2. Признать утратившими силу:</w:t>
      </w:r>
    </w:p>
    <w:p w:rsidR="009543CE" w:rsidRDefault="009543CE">
      <w:pPr>
        <w:pStyle w:val="ConsPlusNormal"/>
        <w:spacing w:before="220"/>
        <w:ind w:firstLine="540"/>
        <w:jc w:val="both"/>
      </w:pPr>
      <w:hyperlink r:id="rId16" w:history="1">
        <w:r>
          <w:rPr>
            <w:color w:val="0000FF"/>
          </w:rPr>
          <w:t>постановление</w:t>
        </w:r>
      </w:hyperlink>
      <w:r>
        <w:t xml:space="preserve"> Правительства Ханты-Мансийского автономного округа - Югры от 29 декабря 2012 года N 552-п "О порядке организации транспортного обслуживания населения автомобильным транспортом в Ханты-Мансийском автономном округе - Югре";</w:t>
      </w:r>
    </w:p>
    <w:p w:rsidR="009543CE" w:rsidRDefault="009543CE">
      <w:pPr>
        <w:pStyle w:val="ConsPlusNormal"/>
        <w:spacing w:before="220"/>
        <w:ind w:firstLine="540"/>
        <w:jc w:val="both"/>
      </w:pPr>
      <w:hyperlink r:id="rId17" w:history="1">
        <w:r>
          <w:rPr>
            <w:color w:val="0000FF"/>
          </w:rPr>
          <w:t>постановление</w:t>
        </w:r>
      </w:hyperlink>
      <w:r>
        <w:t xml:space="preserve"> Правительства Ханты-Мансийского автономного округа - Югры от 26 декабря 2014 года N 517-п "О внесении изменений в постановление Правительства Ханты-Мансийского автономного округа - Югры от 29 декабря 2012 года N 552-п "О порядке организации транспортного обслуживания населения автомобильным транспортом в Ханты-Мансийском автономном округе - Югре".</w:t>
      </w:r>
    </w:p>
    <w:p w:rsidR="009543CE" w:rsidRDefault="009543CE">
      <w:pPr>
        <w:pStyle w:val="ConsPlusNormal"/>
        <w:jc w:val="both"/>
      </w:pPr>
    </w:p>
    <w:p w:rsidR="009543CE" w:rsidRDefault="009543CE">
      <w:pPr>
        <w:pStyle w:val="ConsPlusNormal"/>
        <w:jc w:val="right"/>
      </w:pPr>
      <w:r>
        <w:t>Губернатор</w:t>
      </w:r>
    </w:p>
    <w:p w:rsidR="009543CE" w:rsidRDefault="009543CE">
      <w:pPr>
        <w:pStyle w:val="ConsPlusNormal"/>
        <w:jc w:val="right"/>
      </w:pPr>
      <w:r>
        <w:t>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Н.В.КОМАРОВА</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1</w:t>
      </w:r>
    </w:p>
    <w:p w:rsidR="009543CE" w:rsidRDefault="009543CE">
      <w:pPr>
        <w:pStyle w:val="ConsPlusNormal"/>
        <w:jc w:val="right"/>
      </w:pPr>
      <w:r>
        <w:t>к постановлению Правительства</w:t>
      </w:r>
    </w:p>
    <w:p w:rsidR="009543CE" w:rsidRDefault="009543CE">
      <w:pPr>
        <w:pStyle w:val="ConsPlusNormal"/>
        <w:jc w:val="right"/>
      </w:pPr>
      <w:r>
        <w:t>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0" w:name="P44"/>
      <w:bookmarkEnd w:id="0"/>
      <w:r>
        <w:t>ПОРЯДОК</w:t>
      </w:r>
    </w:p>
    <w:p w:rsidR="009543CE" w:rsidRDefault="009543CE">
      <w:pPr>
        <w:pStyle w:val="ConsPlusTitle"/>
        <w:jc w:val="center"/>
      </w:pPr>
      <w:r>
        <w:t>УСТАНОВЛЕНИЯ, ИЗМЕНЕНИЯ, ОТМЕНЫ МЕЖМУНИЦИПАЛЬНЫХ МАРШРУТОВ</w:t>
      </w:r>
    </w:p>
    <w:p w:rsidR="009543CE" w:rsidRDefault="009543CE">
      <w:pPr>
        <w:pStyle w:val="ConsPlusTitle"/>
        <w:jc w:val="center"/>
      </w:pPr>
      <w:r>
        <w:t>РЕГУЛЯРНЫХ ПЕРЕВОЗОК ПАССАЖИРОВ И БАГАЖА АВТОМОБИЛЬНЫМ</w:t>
      </w:r>
    </w:p>
    <w:p w:rsidR="009543CE" w:rsidRDefault="009543CE">
      <w:pPr>
        <w:pStyle w:val="ConsPlusTitle"/>
        <w:jc w:val="center"/>
      </w:pPr>
      <w:r>
        <w:t>ТРАНСПОРТОМ В ХАНТЫ-МАНСИЙСКОМ АВТОНОМНОМ ОКРУГЕ - ЮГРЕ</w:t>
      </w:r>
    </w:p>
    <w:p w:rsidR="009543CE" w:rsidRDefault="009543CE">
      <w:pPr>
        <w:pStyle w:val="ConsPlusTitle"/>
        <w:jc w:val="center"/>
      </w:pPr>
      <w:r>
        <w:t>(ДАЛЕЕ - ПОРЯДОК)</w:t>
      </w:r>
    </w:p>
    <w:p w:rsidR="009543CE" w:rsidRDefault="00954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43CE">
        <w:trPr>
          <w:jc w:val="center"/>
        </w:trPr>
        <w:tc>
          <w:tcPr>
            <w:tcW w:w="9294" w:type="dxa"/>
            <w:tcBorders>
              <w:top w:val="nil"/>
              <w:left w:val="single" w:sz="24" w:space="0" w:color="CED3F1"/>
              <w:bottom w:val="nil"/>
              <w:right w:val="single" w:sz="24" w:space="0" w:color="F4F3F8"/>
            </w:tcBorders>
            <w:shd w:val="clear" w:color="auto" w:fill="F4F3F8"/>
          </w:tcPr>
          <w:p w:rsidR="009543CE" w:rsidRDefault="009543CE">
            <w:pPr>
              <w:pStyle w:val="ConsPlusNormal"/>
              <w:jc w:val="center"/>
            </w:pPr>
            <w:r>
              <w:rPr>
                <w:color w:val="392C69"/>
              </w:rPr>
              <w:t>Список изменяющих документов</w:t>
            </w:r>
          </w:p>
          <w:p w:rsidR="009543CE" w:rsidRDefault="009543CE">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ХМАО - Югры от 31.08.2018 N 271-п)</w:t>
            </w:r>
          </w:p>
        </w:tc>
      </w:tr>
    </w:tbl>
    <w:p w:rsidR="009543CE" w:rsidRDefault="009543CE">
      <w:pPr>
        <w:pStyle w:val="ConsPlusNormal"/>
        <w:jc w:val="both"/>
      </w:pPr>
    </w:p>
    <w:p w:rsidR="009543CE" w:rsidRDefault="009543CE">
      <w:pPr>
        <w:pStyle w:val="ConsPlusTitle"/>
        <w:jc w:val="center"/>
        <w:outlineLvl w:val="1"/>
      </w:pPr>
      <w:r>
        <w:t>I. Общие положения</w:t>
      </w:r>
    </w:p>
    <w:p w:rsidR="009543CE" w:rsidRDefault="009543CE">
      <w:pPr>
        <w:pStyle w:val="ConsPlusNormal"/>
        <w:jc w:val="both"/>
      </w:pPr>
    </w:p>
    <w:p w:rsidR="009543CE" w:rsidRDefault="009543CE">
      <w:pPr>
        <w:pStyle w:val="ConsPlusNormal"/>
        <w:ind w:firstLine="540"/>
        <w:jc w:val="both"/>
      </w:pPr>
      <w:r>
        <w:t xml:space="preserve">1.1. Понятия, используемые в Порядке, применяются в том же значении, что и в Федеральном </w:t>
      </w:r>
      <w:hyperlink r:id="rId19" w:history="1">
        <w:r>
          <w:rPr>
            <w:color w:val="0000FF"/>
          </w:rPr>
          <w:t>законе</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w:t>
      </w:r>
      <w:hyperlink r:id="rId20" w:history="1">
        <w:r>
          <w:rPr>
            <w:color w:val="0000FF"/>
          </w:rPr>
          <w:t>Законе</w:t>
        </w:r>
      </w:hyperlink>
      <w:r>
        <w:t xml:space="preserve"> Ханты-Мансийского автономного округа - Югры от 16 июня 2016 года N 47-оз "Об отдельных вопросах организации транспортного обслуживания </w:t>
      </w:r>
      <w:r>
        <w:lastRenderedPageBreak/>
        <w:t>населения в Ханты-Мансийском автономном округе - Югре" (далее - Закон N 47-оз).</w:t>
      </w:r>
    </w:p>
    <w:p w:rsidR="009543CE" w:rsidRDefault="009543CE">
      <w:pPr>
        <w:pStyle w:val="ConsPlusNormal"/>
        <w:jc w:val="both"/>
      </w:pPr>
      <w:r>
        <w:t xml:space="preserve">(в ред. </w:t>
      </w:r>
      <w:hyperlink r:id="rId21"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1.2. Решения об установлении, изменении, отмене межмуниципальных маршрутов регулярных перевозок пассажиров и багажа автомобильным транспортом в Ханты-Мансийском автономном округе - Югре (далее - маршруты, автономный округ) принимает Департамент дорожного хозяйства и транспорта автономного округа (далее - уполномоченный орган).</w:t>
      </w:r>
    </w:p>
    <w:p w:rsidR="009543CE" w:rsidRDefault="009543CE">
      <w:pPr>
        <w:pStyle w:val="ConsPlusNormal"/>
        <w:spacing w:before="220"/>
        <w:ind w:firstLine="540"/>
        <w:jc w:val="both"/>
      </w:pPr>
      <w:r>
        <w:t>1.3. Инициаторами установления, изменения маршрутов являются уполномоченный орган, исполнительные органы государственной власти автономного округа, органы местного самоуправления муниципальных образований автономного округа (далее - органы местного самоуправления), а также физические и юридические лица, индивидуальные предприниматели, в том числе осуществляющие или планирующие осуществлять пассажирские перевозки по маршруту.</w:t>
      </w:r>
    </w:p>
    <w:p w:rsidR="009543CE" w:rsidRDefault="009543CE">
      <w:pPr>
        <w:pStyle w:val="ConsPlusNormal"/>
        <w:spacing w:before="220"/>
        <w:ind w:firstLine="540"/>
        <w:jc w:val="both"/>
      </w:pPr>
      <w:r>
        <w:t>1.4. Инициатором отмены маршрутов является уполномоченный орган.</w:t>
      </w:r>
    </w:p>
    <w:p w:rsidR="009543CE" w:rsidRDefault="009543CE">
      <w:pPr>
        <w:pStyle w:val="ConsPlusNormal"/>
        <w:jc w:val="both"/>
      </w:pPr>
      <w:r>
        <w:t xml:space="preserve">(п. 1.4 в ред. </w:t>
      </w:r>
      <w:hyperlink r:id="rId22" w:history="1">
        <w:r>
          <w:rPr>
            <w:color w:val="0000FF"/>
          </w:rPr>
          <w:t>постановления</w:t>
        </w:r>
      </w:hyperlink>
      <w:r>
        <w:t xml:space="preserve"> Правительства ХМАО - Югры от 31.08.2018 N 271-п)</w:t>
      </w:r>
    </w:p>
    <w:p w:rsidR="009543CE" w:rsidRDefault="009543CE">
      <w:pPr>
        <w:pStyle w:val="ConsPlusNormal"/>
        <w:jc w:val="both"/>
      </w:pPr>
    </w:p>
    <w:p w:rsidR="009543CE" w:rsidRDefault="009543CE">
      <w:pPr>
        <w:pStyle w:val="ConsPlusTitle"/>
        <w:jc w:val="center"/>
        <w:outlineLvl w:val="1"/>
      </w:pPr>
      <w:r>
        <w:t>II. Установление, изменение маршрута</w:t>
      </w:r>
    </w:p>
    <w:p w:rsidR="009543CE" w:rsidRDefault="009543CE">
      <w:pPr>
        <w:pStyle w:val="ConsPlusNormal"/>
        <w:jc w:val="center"/>
      </w:pPr>
      <w:r>
        <w:t xml:space="preserve">(в ред. </w:t>
      </w:r>
      <w:hyperlink r:id="rId23" w:history="1">
        <w:r>
          <w:rPr>
            <w:color w:val="0000FF"/>
          </w:rPr>
          <w:t>постановления</w:t>
        </w:r>
      </w:hyperlink>
      <w:r>
        <w:t xml:space="preserve"> Правительства ХМАО - Югры</w:t>
      </w:r>
    </w:p>
    <w:p w:rsidR="009543CE" w:rsidRDefault="009543CE">
      <w:pPr>
        <w:pStyle w:val="ConsPlusNormal"/>
        <w:jc w:val="center"/>
      </w:pPr>
      <w:r>
        <w:t>от 31.08.2018 N 271-п)</w:t>
      </w:r>
    </w:p>
    <w:p w:rsidR="009543CE" w:rsidRDefault="009543CE">
      <w:pPr>
        <w:pStyle w:val="ConsPlusNormal"/>
        <w:jc w:val="both"/>
      </w:pPr>
    </w:p>
    <w:p w:rsidR="009543CE" w:rsidRDefault="009543CE">
      <w:pPr>
        <w:pStyle w:val="ConsPlusNormal"/>
        <w:ind w:firstLine="540"/>
        <w:jc w:val="both"/>
      </w:pPr>
      <w:bookmarkStart w:id="1" w:name="P65"/>
      <w:bookmarkEnd w:id="1"/>
      <w:r>
        <w:t xml:space="preserve">2.1. Уполномоченный орган принимает решение об установлении маршрута в случае возникновения в нем потребности для организации пассажирских перевозок, в том числе в результате прекращения регулярных перевозок по иным маршрутам автомобильного, водного, воздушного и железнодорожного транспорта при поступлении обоснованных предложений исполнительных органов государственной власти автономного округа или физических лиц о наличии устойчивого пассажиропотока и (или) социальной потребности в перевозках, отсутствии альтернативного вида транспорта и </w:t>
      </w:r>
      <w:hyperlink w:anchor="P178" w:history="1">
        <w:r>
          <w:rPr>
            <w:color w:val="0000FF"/>
          </w:rPr>
          <w:t>заявлений</w:t>
        </w:r>
      </w:hyperlink>
      <w:r>
        <w:t xml:space="preserve"> органов местного самоуправления, юридических лиц, индивидуальных предпринимателей, уполномоченных участников договора простого товарищества по форме согласно приложению к Порядку (далее также - заявление, заявители).</w:t>
      </w:r>
    </w:p>
    <w:p w:rsidR="009543CE" w:rsidRDefault="009543CE">
      <w:pPr>
        <w:pStyle w:val="ConsPlusNormal"/>
        <w:spacing w:before="220"/>
        <w:ind w:firstLine="540"/>
        <w:jc w:val="both"/>
      </w:pPr>
      <w:r>
        <w:t>Предложения об установлении, изменении маршрута направляются в уполномоченный орган в письменной форме с указанием наименования маршрута и обоснованием возникшей потребности.</w:t>
      </w:r>
    </w:p>
    <w:p w:rsidR="009543CE" w:rsidRDefault="009543CE">
      <w:pPr>
        <w:pStyle w:val="ConsPlusNormal"/>
        <w:jc w:val="both"/>
      </w:pPr>
      <w:r>
        <w:t xml:space="preserve">(п. 2.1 в ред. </w:t>
      </w:r>
      <w:hyperlink r:id="rId24"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2.2. Уполномоченный орган принимает решение об изменении маршрута в следующих случаях:</w:t>
      </w:r>
    </w:p>
    <w:p w:rsidR="009543CE" w:rsidRDefault="009543CE">
      <w:pPr>
        <w:pStyle w:val="ConsPlusNormal"/>
        <w:jc w:val="both"/>
      </w:pPr>
      <w:r>
        <w:t xml:space="preserve">(в ред. </w:t>
      </w:r>
      <w:hyperlink r:id="rId25"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bookmarkStart w:id="2" w:name="P70"/>
      <w:bookmarkEnd w:id="2"/>
      <w:r>
        <w:t xml:space="preserve">1) маршрут не соответствует </w:t>
      </w:r>
      <w:hyperlink r:id="rId26" w:history="1">
        <w:r>
          <w:rPr>
            <w:color w:val="0000FF"/>
          </w:rPr>
          <w:t>правилам</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543CE" w:rsidRDefault="009543CE">
      <w:pPr>
        <w:pStyle w:val="ConsPlusNormal"/>
        <w:spacing w:before="220"/>
        <w:ind w:firstLine="540"/>
        <w:jc w:val="both"/>
      </w:pPr>
      <w:bookmarkStart w:id="3" w:name="P71"/>
      <w:bookmarkEnd w:id="3"/>
      <w:r>
        <w:t>2) техническое состояние улиц, автомобильных дорог, по которым проходит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используются или предлагается использовать для осуществления регулярных перевозок по маршруту;</w:t>
      </w:r>
    </w:p>
    <w:p w:rsidR="009543CE" w:rsidRDefault="009543CE">
      <w:pPr>
        <w:pStyle w:val="ConsPlusNormal"/>
        <w:spacing w:before="220"/>
        <w:ind w:firstLine="540"/>
        <w:jc w:val="both"/>
      </w:pPr>
      <w:bookmarkStart w:id="4" w:name="P72"/>
      <w:bookmarkEnd w:id="4"/>
      <w:r>
        <w:t>3) поступили обоснованные предложения от инициаторов изменения маршрутов об отсутствии или изменении пассажиропотока и (или) социальной потребности в перевозках, об отсутствии альтернативного вида транспорта.</w:t>
      </w:r>
    </w:p>
    <w:p w:rsidR="009543CE" w:rsidRDefault="009543CE">
      <w:pPr>
        <w:pStyle w:val="ConsPlusNormal"/>
        <w:jc w:val="both"/>
      </w:pPr>
      <w:r>
        <w:t xml:space="preserve">(в ред. </w:t>
      </w:r>
      <w:hyperlink r:id="rId27"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lastRenderedPageBreak/>
        <w:t>2.3. Уполномоченный орган принимает решение:</w:t>
      </w:r>
    </w:p>
    <w:p w:rsidR="009543CE" w:rsidRDefault="009543CE">
      <w:pPr>
        <w:pStyle w:val="ConsPlusNormal"/>
        <w:spacing w:before="220"/>
        <w:ind w:firstLine="540"/>
        <w:jc w:val="both"/>
      </w:pPr>
      <w:r>
        <w:t xml:space="preserve">1) об установлении маршрута в течение двадцати рабочих дней со дня, когда уполномоченному органу стало известно об обстоятельствах, указанных в </w:t>
      </w:r>
      <w:hyperlink w:anchor="P65" w:history="1">
        <w:r>
          <w:rPr>
            <w:color w:val="0000FF"/>
          </w:rPr>
          <w:t>пункте 2.1</w:t>
        </w:r>
      </w:hyperlink>
      <w:r>
        <w:t xml:space="preserve"> Порядка;</w:t>
      </w:r>
    </w:p>
    <w:p w:rsidR="009543CE" w:rsidRDefault="009543CE">
      <w:pPr>
        <w:pStyle w:val="ConsPlusNormal"/>
        <w:spacing w:before="220"/>
        <w:ind w:firstLine="540"/>
        <w:jc w:val="both"/>
      </w:pPr>
      <w:r>
        <w:t xml:space="preserve">2) об изменении маршрута в течение трех рабочих дней со дня, когда уполномоченному органу стало известно об обстоятельствах, указанных в </w:t>
      </w:r>
      <w:hyperlink w:anchor="P70" w:history="1">
        <w:r>
          <w:rPr>
            <w:color w:val="0000FF"/>
          </w:rPr>
          <w:t>подпунктах 1</w:t>
        </w:r>
      </w:hyperlink>
      <w:r>
        <w:t xml:space="preserve">, </w:t>
      </w:r>
      <w:hyperlink w:anchor="P71" w:history="1">
        <w:r>
          <w:rPr>
            <w:color w:val="0000FF"/>
          </w:rPr>
          <w:t>2 пункта 2.2</w:t>
        </w:r>
      </w:hyperlink>
      <w:r>
        <w:t xml:space="preserve"> Порядка;</w:t>
      </w:r>
    </w:p>
    <w:p w:rsidR="009543CE" w:rsidRDefault="009543CE">
      <w:pPr>
        <w:pStyle w:val="ConsPlusNormal"/>
        <w:jc w:val="both"/>
      </w:pPr>
      <w:r>
        <w:t xml:space="preserve">(в ред. </w:t>
      </w:r>
      <w:hyperlink r:id="rId28"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 xml:space="preserve">3) об изменении маршрута в течение двадцати рабочих дней со дня поступления обоснованных предложений, указанных в </w:t>
      </w:r>
      <w:hyperlink w:anchor="P72" w:history="1">
        <w:r>
          <w:rPr>
            <w:color w:val="0000FF"/>
          </w:rPr>
          <w:t>подпункте 3 пункта 2.2</w:t>
        </w:r>
      </w:hyperlink>
      <w:r>
        <w:t xml:space="preserve"> Порядка (в случае изменения маршрута по инициативе уполномоченного органа решение принимается в сроки, установленные </w:t>
      </w:r>
      <w:hyperlink r:id="rId29" w:history="1">
        <w:r>
          <w:rPr>
            <w:color w:val="0000FF"/>
          </w:rPr>
          <w:t>статьей 12</w:t>
        </w:r>
      </w:hyperlink>
      <w:r>
        <w:t xml:space="preserve"> Федерального закона N 220-ФЗ).</w:t>
      </w:r>
    </w:p>
    <w:p w:rsidR="009543CE" w:rsidRDefault="009543CE">
      <w:pPr>
        <w:pStyle w:val="ConsPlusNormal"/>
        <w:jc w:val="both"/>
      </w:pPr>
      <w:r>
        <w:t xml:space="preserve">(пп. 3 в ред. </w:t>
      </w:r>
      <w:hyperlink r:id="rId30"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2.4. О принятом решении об установлении, изменении маршрута или об отказе в установлении, изменении маршрута уполномоченный орган письменно уведомляет исполнительные органы государственной власти автономного округа, физических лиц, предложивших установить или изменить маршрут, а также органы местного самоуправления, на территории которых расположены остановочные пункты устанавливаемого или изменяемого маршрута.</w:t>
      </w:r>
    </w:p>
    <w:p w:rsidR="009543CE" w:rsidRDefault="009543CE">
      <w:pPr>
        <w:pStyle w:val="ConsPlusNormal"/>
        <w:jc w:val="both"/>
      </w:pPr>
      <w:r>
        <w:t xml:space="preserve">(п. 2.4 в ред. </w:t>
      </w:r>
      <w:hyperlink r:id="rId31"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 xml:space="preserve">2.5. Утратил силу. - </w:t>
      </w:r>
      <w:hyperlink r:id="rId32" w:history="1">
        <w:r>
          <w:rPr>
            <w:color w:val="0000FF"/>
          </w:rPr>
          <w:t>Постановление</w:t>
        </w:r>
      </w:hyperlink>
      <w:r>
        <w:t xml:space="preserve"> Правительства ХМАО - Югры от 31.08.2018 N 271-п.</w:t>
      </w:r>
    </w:p>
    <w:p w:rsidR="009543CE" w:rsidRDefault="009543CE">
      <w:pPr>
        <w:pStyle w:val="ConsPlusNormal"/>
        <w:spacing w:before="220"/>
        <w:ind w:firstLine="540"/>
        <w:jc w:val="both"/>
      </w:pPr>
      <w:r>
        <w:t>2.6. Заявители при возникновении необходимости в установлении, изменении маршрута представляют в уполномоченный орган (непосредственно или заказным почтовым отправлением с уведомлением о вручении или в форме электронного документа, подписанного электронной подписью) заявление.</w:t>
      </w:r>
    </w:p>
    <w:p w:rsidR="009543CE" w:rsidRDefault="009543CE">
      <w:pPr>
        <w:pStyle w:val="ConsPlusNormal"/>
        <w:spacing w:before="220"/>
        <w:ind w:firstLine="540"/>
        <w:jc w:val="both"/>
      </w:pPr>
      <w:r>
        <w:t>В случае если заявление оформлено с нарушением установленных требований и (или) документ, предусмотренный Порядком, не представлен, уполномоченный орган принимает решение о возврате указанного заявления с мотивированным обоснованием причин возврата.</w:t>
      </w:r>
    </w:p>
    <w:p w:rsidR="009543CE" w:rsidRDefault="009543CE">
      <w:pPr>
        <w:pStyle w:val="ConsPlusNormal"/>
        <w:spacing w:before="220"/>
        <w:ind w:firstLine="540"/>
        <w:jc w:val="both"/>
      </w:pPr>
      <w:r>
        <w:t xml:space="preserve">2.7. Утратил силу. - </w:t>
      </w:r>
      <w:hyperlink r:id="rId33" w:history="1">
        <w:r>
          <w:rPr>
            <w:color w:val="0000FF"/>
          </w:rPr>
          <w:t>Постановление</w:t>
        </w:r>
      </w:hyperlink>
      <w:r>
        <w:t xml:space="preserve"> Правительства ХМАО - Югры от 31.08.2018 N 271-п.</w:t>
      </w:r>
    </w:p>
    <w:p w:rsidR="009543CE" w:rsidRDefault="009543CE">
      <w:pPr>
        <w:pStyle w:val="ConsPlusNormal"/>
        <w:spacing w:before="220"/>
        <w:ind w:firstLine="540"/>
        <w:jc w:val="both"/>
      </w:pPr>
      <w:r>
        <w:t>2.8. В срок, не превышающий двадцати рабочих дней со дня регистрации заявления об установлении, изменении маршрута, уполномоченный орган рассматривает указанное заявление и принимает решение об установлении, изменении маршрута или об отказе в его установлении, изменении.</w:t>
      </w:r>
    </w:p>
    <w:p w:rsidR="009543CE" w:rsidRDefault="009543CE">
      <w:pPr>
        <w:pStyle w:val="ConsPlusNormal"/>
        <w:spacing w:before="220"/>
        <w:ind w:firstLine="540"/>
        <w:jc w:val="both"/>
      </w:pPr>
      <w:r>
        <w:t>В случае направления запросов в государственные органы, органы местного самоуправления и иным должностным лицам для получения документов, материалов и согласований, необходимых для рассмотрения заявления об установлении или изменении маршрута, руководитель уполномоченного органа вправе продлить срок рассмотрения заявления, но не более чем на двадцать рабочих дней, уведомив заявителя о продлении срока его рассмотрения.</w:t>
      </w:r>
    </w:p>
    <w:p w:rsidR="009543CE" w:rsidRDefault="009543CE">
      <w:pPr>
        <w:pStyle w:val="ConsPlusNormal"/>
        <w:jc w:val="both"/>
      </w:pPr>
      <w:r>
        <w:t xml:space="preserve">(в ред. </w:t>
      </w:r>
      <w:hyperlink r:id="rId34"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2.9. Уполномоченный орган отказывает заявителю в установлении, изменении маршрута в следующих случаях:</w:t>
      </w:r>
    </w:p>
    <w:p w:rsidR="009543CE" w:rsidRDefault="009543CE">
      <w:pPr>
        <w:pStyle w:val="ConsPlusNormal"/>
        <w:spacing w:before="220"/>
        <w:ind w:firstLine="540"/>
        <w:jc w:val="both"/>
      </w:pPr>
      <w:r>
        <w:t>1) указание в заявлении недостоверных сведений;</w:t>
      </w:r>
    </w:p>
    <w:p w:rsidR="009543CE" w:rsidRDefault="009543CE">
      <w:pPr>
        <w:pStyle w:val="ConsPlusNormal"/>
        <w:spacing w:before="220"/>
        <w:ind w:firstLine="540"/>
        <w:jc w:val="both"/>
      </w:pPr>
      <w:r>
        <w:t xml:space="preserve">2) планируемое расписание для каждого остановочного пункта по маршруту не соответствует требованиям, указанным в </w:t>
      </w:r>
      <w:hyperlink w:anchor="P162" w:history="1">
        <w:r>
          <w:rPr>
            <w:color w:val="0000FF"/>
          </w:rPr>
          <w:t>пунктах 4.1</w:t>
        </w:r>
      </w:hyperlink>
      <w:r>
        <w:t xml:space="preserve"> - </w:t>
      </w:r>
      <w:hyperlink w:anchor="P163" w:history="1">
        <w:r>
          <w:rPr>
            <w:color w:val="0000FF"/>
          </w:rPr>
          <w:t>4.2</w:t>
        </w:r>
      </w:hyperlink>
      <w:r>
        <w:t xml:space="preserve"> Порядка;</w:t>
      </w:r>
    </w:p>
    <w:p w:rsidR="009543CE" w:rsidRDefault="009543CE">
      <w:pPr>
        <w:pStyle w:val="ConsPlusNormal"/>
        <w:jc w:val="both"/>
      </w:pPr>
      <w:r>
        <w:t xml:space="preserve">(в ред. </w:t>
      </w:r>
      <w:hyperlink r:id="rId35"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lastRenderedPageBreak/>
        <w:t xml:space="preserve">3) маршрут не соответствует </w:t>
      </w:r>
      <w:hyperlink r:id="rId36" w:history="1">
        <w:r>
          <w:rPr>
            <w:color w:val="0000FF"/>
          </w:rPr>
          <w:t>правилам</w:t>
        </w:r>
      </w:hyperlink>
      <w:r>
        <w:t xml:space="preserve"> обеспечения безопасности перевозок пассажиров и грузов автомобильным транспортом,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543CE" w:rsidRDefault="009543CE">
      <w:pPr>
        <w:pStyle w:val="ConsPlusNormal"/>
        <w:spacing w:before="220"/>
        <w:ind w:firstLine="540"/>
        <w:jc w:val="both"/>
      </w:pPr>
      <w:r>
        <w:t>4) техническое состояние улиц, автомобильных дорог, по которым проходит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маршруту;</w:t>
      </w:r>
    </w:p>
    <w:p w:rsidR="009543CE" w:rsidRDefault="009543CE">
      <w:pPr>
        <w:pStyle w:val="ConsPlusNormal"/>
        <w:spacing w:before="220"/>
        <w:ind w:firstLine="540"/>
        <w:jc w:val="both"/>
      </w:pPr>
      <w:r>
        <w:t xml:space="preserve">5) экологические характеристики транспортных средств, которые предлагается использовать для осуществления регулярных перевозок по маршруту, не соответствуют требованиям к экологическому классу выпускаемых в обращение и находящихся в эксплуатации на территории Российской Федерации транспортных средств категории М, установленным техническим </w:t>
      </w:r>
      <w:hyperlink r:id="rId37" w:history="1">
        <w:r>
          <w:rPr>
            <w:color w:val="0000FF"/>
          </w:rPr>
          <w:t>регламентом</w:t>
        </w:r>
      </w:hyperlink>
      <w:r>
        <w:t xml:space="preserve"> Таможенного союза "О безопасности колесных транспортных средств" от 9 декабря 2011 года N 877 (ТР ТС 018/2011);</w:t>
      </w:r>
    </w:p>
    <w:p w:rsidR="009543CE" w:rsidRDefault="009543CE">
      <w:pPr>
        <w:pStyle w:val="ConsPlusNormal"/>
        <w:spacing w:before="220"/>
        <w:ind w:firstLine="540"/>
        <w:jc w:val="both"/>
      </w:pPr>
      <w:r>
        <w:t>6) отсутствует согласование органов местного самоуправления, на территории которых расположены остановочные пункты по устанавливаемому, изменяемому маршруту;</w:t>
      </w:r>
    </w:p>
    <w:p w:rsidR="009543CE" w:rsidRDefault="009543CE">
      <w:pPr>
        <w:pStyle w:val="ConsPlusNormal"/>
        <w:jc w:val="both"/>
      </w:pPr>
      <w:r>
        <w:t xml:space="preserve">(пп. 6 в ред. </w:t>
      </w:r>
      <w:hyperlink r:id="rId38"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7) получены сведения по запросу уполномоченного органа о введении временных ограничений или прекращении движения транспортных средств по автомобильным дорогам или по размещенным на них искусственным дорожным сооружениям, по которым проходит указанный маршрут;</w:t>
      </w:r>
    </w:p>
    <w:p w:rsidR="009543CE" w:rsidRDefault="009543CE">
      <w:pPr>
        <w:pStyle w:val="ConsPlusNormal"/>
        <w:spacing w:before="220"/>
        <w:ind w:firstLine="540"/>
        <w:jc w:val="both"/>
      </w:pPr>
      <w:r>
        <w:t>8) в состав устанавливаемого или изменяемого маршрута предлагается включить остановочный пункт, отсутствующий в перечне остановочных пунктов по межмуниципальным маршрутам регулярных перевозок автомобильного транспорта, установленный Правительством автономного округа.</w:t>
      </w:r>
    </w:p>
    <w:p w:rsidR="009543CE" w:rsidRDefault="009543CE">
      <w:pPr>
        <w:pStyle w:val="ConsPlusNormal"/>
        <w:jc w:val="both"/>
      </w:pPr>
      <w:r>
        <w:t xml:space="preserve">(пп. 8 введен </w:t>
      </w:r>
      <w:hyperlink r:id="rId39" w:history="1">
        <w:r>
          <w:rPr>
            <w:color w:val="0000FF"/>
          </w:rPr>
          <w:t>постановлением</w:t>
        </w:r>
      </w:hyperlink>
      <w:r>
        <w:t xml:space="preserve"> Правительства ХМАО - Югры от 31.08.2018 N 271-п)</w:t>
      </w:r>
    </w:p>
    <w:p w:rsidR="009543CE" w:rsidRDefault="009543CE">
      <w:pPr>
        <w:pStyle w:val="ConsPlusNormal"/>
        <w:spacing w:before="220"/>
        <w:ind w:firstLine="540"/>
        <w:jc w:val="both"/>
      </w:pPr>
      <w:r>
        <w:t>2.10. Уполномоченный орган в письменной форме уведомляет заявителей о принятом решении об установлении, изменении маршрута или об отказе в установлении, изменении маршрута.</w:t>
      </w:r>
    </w:p>
    <w:p w:rsidR="009543CE" w:rsidRDefault="009543CE">
      <w:pPr>
        <w:pStyle w:val="ConsPlusNormal"/>
        <w:spacing w:before="220"/>
        <w:ind w:firstLine="540"/>
        <w:jc w:val="both"/>
      </w:pPr>
      <w:r>
        <w:t>2.11. В случае принятия решения об установлении маршрута уполномоченный орган:</w:t>
      </w:r>
    </w:p>
    <w:p w:rsidR="009543CE" w:rsidRDefault="009543CE">
      <w:pPr>
        <w:pStyle w:val="ConsPlusNormal"/>
        <w:spacing w:before="220"/>
        <w:ind w:firstLine="540"/>
        <w:jc w:val="both"/>
      </w:pPr>
      <w:r>
        <w:t xml:space="preserve">1) осуществляет подготовку и проведение открытого конкурса на право осуществления регулярных перевозок автомобильным транспортом по нерегулируемым тарифам по межмуниципальным маршрутам в автономном округе в сроки, установленные Федеральным </w:t>
      </w:r>
      <w:hyperlink r:id="rId40" w:history="1">
        <w:r>
          <w:rPr>
            <w:color w:val="0000FF"/>
          </w:rPr>
          <w:t>законом</w:t>
        </w:r>
      </w:hyperlink>
      <w:r>
        <w:t xml:space="preserve"> N 220-ФЗ, и в порядке, установленном уполномоченным органом;</w:t>
      </w:r>
    </w:p>
    <w:p w:rsidR="009543CE" w:rsidRDefault="009543CE">
      <w:pPr>
        <w:pStyle w:val="ConsPlusNormal"/>
        <w:spacing w:before="220"/>
        <w:ind w:firstLine="540"/>
        <w:jc w:val="both"/>
      </w:pPr>
      <w:r>
        <w:t xml:space="preserve">2) проводит закупку работ, связанных с осуществлением регулярных перевозок автомобильным транспортом по регулируемым тарифам по межмуниципальным маршрутам в автономном округе в срок и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41" w:history="1">
        <w:r>
          <w:rPr>
            <w:color w:val="0000FF"/>
          </w:rPr>
          <w:t>закона</w:t>
        </w:r>
      </w:hyperlink>
      <w:r>
        <w:t xml:space="preserve"> N 220-ФЗ.</w:t>
      </w:r>
    </w:p>
    <w:p w:rsidR="009543CE" w:rsidRDefault="009543CE">
      <w:pPr>
        <w:pStyle w:val="ConsPlusNormal"/>
        <w:spacing w:before="220"/>
        <w:ind w:firstLine="540"/>
        <w:jc w:val="both"/>
      </w:pPr>
      <w:r>
        <w:t xml:space="preserve">2.12. При принятии решения об установлении, изменении маршрута уполномоченный орган обязан внести сведения, предусмотренные </w:t>
      </w:r>
      <w:hyperlink r:id="rId42" w:history="1">
        <w:r>
          <w:rPr>
            <w:color w:val="0000FF"/>
          </w:rPr>
          <w:t>пунктами 1</w:t>
        </w:r>
      </w:hyperlink>
      <w:r>
        <w:t xml:space="preserve"> - </w:t>
      </w:r>
      <w:hyperlink r:id="rId43" w:history="1">
        <w:r>
          <w:rPr>
            <w:color w:val="0000FF"/>
          </w:rPr>
          <w:t>10 части 1 статьи 26</w:t>
        </w:r>
      </w:hyperlink>
      <w:r>
        <w:t xml:space="preserve"> Федерального закона N 220-ФЗ, </w:t>
      </w:r>
      <w:hyperlink r:id="rId44" w:history="1">
        <w:r>
          <w:rPr>
            <w:color w:val="0000FF"/>
          </w:rPr>
          <w:t>статьей 9</w:t>
        </w:r>
      </w:hyperlink>
      <w:r>
        <w:t xml:space="preserve"> Закона N 47-оз о данном маршруте в реестр.</w:t>
      </w:r>
    </w:p>
    <w:p w:rsidR="009543CE" w:rsidRDefault="009543CE">
      <w:pPr>
        <w:pStyle w:val="ConsPlusNormal"/>
        <w:jc w:val="both"/>
      </w:pPr>
      <w:r>
        <w:t xml:space="preserve">(в ред. </w:t>
      </w:r>
      <w:hyperlink r:id="rId45"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 xml:space="preserve">В случае прекращения действия свидетельства об осуществлении перевозок по маршруту или расторжения государственного контракта уполномоченный орган исключает сведения о маршруте, </w:t>
      </w:r>
      <w:r>
        <w:lastRenderedPageBreak/>
        <w:t xml:space="preserve">предусмотренные </w:t>
      </w:r>
      <w:hyperlink r:id="rId46" w:history="1">
        <w:r>
          <w:rPr>
            <w:color w:val="0000FF"/>
          </w:rPr>
          <w:t>пунктами 12</w:t>
        </w:r>
      </w:hyperlink>
      <w:r>
        <w:t xml:space="preserve">, </w:t>
      </w:r>
      <w:hyperlink r:id="rId47" w:history="1">
        <w:r>
          <w:rPr>
            <w:color w:val="0000FF"/>
          </w:rPr>
          <w:t>13 статьи 26</w:t>
        </w:r>
      </w:hyperlink>
      <w:r>
        <w:t xml:space="preserve"> Федерального закона N 220-ФЗ и </w:t>
      </w:r>
      <w:hyperlink r:id="rId48" w:history="1">
        <w:r>
          <w:rPr>
            <w:color w:val="0000FF"/>
          </w:rPr>
          <w:t>пунктами 2</w:t>
        </w:r>
      </w:hyperlink>
      <w:r>
        <w:t xml:space="preserve">, </w:t>
      </w:r>
      <w:hyperlink r:id="rId49" w:history="1">
        <w:r>
          <w:rPr>
            <w:color w:val="0000FF"/>
          </w:rPr>
          <w:t>7 статьи 9</w:t>
        </w:r>
      </w:hyperlink>
      <w:r>
        <w:t xml:space="preserve"> Закона N 47-оз, из реестра.</w:t>
      </w:r>
    </w:p>
    <w:p w:rsidR="009543CE" w:rsidRDefault="009543CE">
      <w:pPr>
        <w:pStyle w:val="ConsPlusNormal"/>
        <w:jc w:val="both"/>
      </w:pPr>
      <w:r>
        <w:t xml:space="preserve">(в ред. </w:t>
      </w:r>
      <w:hyperlink r:id="rId50"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Маршрут считается установленным или измененным со дня внесения уполномоченным органом сведений о нем или изменения таких сведений в реестр.</w:t>
      </w:r>
    </w:p>
    <w:p w:rsidR="009543CE" w:rsidRDefault="009543CE">
      <w:pPr>
        <w:pStyle w:val="ConsPlusNormal"/>
        <w:jc w:val="both"/>
      </w:pPr>
      <w:r>
        <w:t xml:space="preserve">(в ред. </w:t>
      </w:r>
      <w:hyperlink r:id="rId51" w:history="1">
        <w:r>
          <w:rPr>
            <w:color w:val="0000FF"/>
          </w:rPr>
          <w:t>постановления</w:t>
        </w:r>
      </w:hyperlink>
      <w:r>
        <w:t xml:space="preserve"> Правительства ХМАО - Югры от 31.08.2018 N 271-п)</w:t>
      </w:r>
    </w:p>
    <w:p w:rsidR="009543CE" w:rsidRDefault="009543CE">
      <w:pPr>
        <w:pStyle w:val="ConsPlusNormal"/>
        <w:spacing w:before="220"/>
        <w:ind w:firstLine="540"/>
        <w:jc w:val="both"/>
      </w:pPr>
      <w:r>
        <w:t>2.12.1. Если при изменении маршрута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пяти рабочих дней со дня внесения таких изменений в реестр выдает юридическому лицу, индивидуальному предпринимателю, уполномоченному участнику договора простого товарищества, которые осуществляют регулярные перевозки по маршруту, дополнительные карты маршрута.</w:t>
      </w:r>
    </w:p>
    <w:p w:rsidR="009543CE" w:rsidRDefault="009543CE">
      <w:pPr>
        <w:pStyle w:val="ConsPlusNormal"/>
        <w:jc w:val="both"/>
      </w:pPr>
      <w:r>
        <w:t xml:space="preserve">(п. 2.12.1 введен </w:t>
      </w:r>
      <w:hyperlink r:id="rId52" w:history="1">
        <w:r>
          <w:rPr>
            <w:color w:val="0000FF"/>
          </w:rPr>
          <w:t>постановлением</w:t>
        </w:r>
      </w:hyperlink>
      <w:r>
        <w:t xml:space="preserve"> Правительства ХМАО - Югры от 31.08.2018 N 271-п)</w:t>
      </w:r>
    </w:p>
    <w:p w:rsidR="009543CE" w:rsidRDefault="009543CE">
      <w:pPr>
        <w:pStyle w:val="ConsPlusNormal"/>
        <w:spacing w:before="220"/>
        <w:ind w:firstLine="540"/>
        <w:jc w:val="both"/>
      </w:pPr>
      <w:r>
        <w:t>2.13. Вновь установленному маршруту уполномоченный орган присваивает порядковый номер. За измененным маршрутом сохраняется ранее присвоенный уполномоченным органом порядковый номер.</w:t>
      </w:r>
    </w:p>
    <w:p w:rsidR="009543CE" w:rsidRDefault="009543CE">
      <w:pPr>
        <w:pStyle w:val="ConsPlusNormal"/>
        <w:spacing w:before="220"/>
        <w:ind w:firstLine="540"/>
        <w:jc w:val="both"/>
      </w:pPr>
      <w:r>
        <w:t>2.14. Решение об установлении, изменении маршрута оформляется правовым актом уполномоченного органа.</w:t>
      </w:r>
    </w:p>
    <w:p w:rsidR="009543CE" w:rsidRDefault="009543CE">
      <w:pPr>
        <w:pStyle w:val="ConsPlusNormal"/>
        <w:spacing w:before="220"/>
        <w:ind w:firstLine="540"/>
        <w:jc w:val="both"/>
      </w:pPr>
      <w:r>
        <w:t>В правовом акте об установлении маршрута указываются:</w:t>
      </w:r>
    </w:p>
    <w:p w:rsidR="009543CE" w:rsidRDefault="009543CE">
      <w:pPr>
        <w:pStyle w:val="ConsPlusNormal"/>
        <w:spacing w:before="220"/>
        <w:ind w:firstLine="540"/>
        <w:jc w:val="both"/>
      </w:pPr>
      <w:bookmarkStart w:id="5" w:name="P116"/>
      <w:bookmarkEnd w:id="5"/>
      <w:r>
        <w:t>1) номер маршрута в реестре;</w:t>
      </w:r>
    </w:p>
    <w:p w:rsidR="009543CE" w:rsidRDefault="009543CE">
      <w:pPr>
        <w:pStyle w:val="ConsPlusNormal"/>
        <w:spacing w:before="220"/>
        <w:ind w:firstLine="540"/>
        <w:jc w:val="both"/>
      </w:pPr>
      <w:r>
        <w:t>2) порядковый номер маршрута;</w:t>
      </w:r>
    </w:p>
    <w:p w:rsidR="009543CE" w:rsidRDefault="009543CE">
      <w:pPr>
        <w:pStyle w:val="ConsPlusNormal"/>
        <w:spacing w:before="220"/>
        <w:ind w:firstLine="540"/>
        <w:jc w:val="both"/>
      </w:pPr>
      <w:bookmarkStart w:id="6" w:name="P118"/>
      <w:bookmarkEnd w:id="6"/>
      <w:r>
        <w:t>3) наименование маршрута в виде наименований населенных пунктов, в границах которых расположены его начальный и конечный остановочные пункты;</w:t>
      </w:r>
    </w:p>
    <w:p w:rsidR="009543CE" w:rsidRDefault="009543CE">
      <w:pPr>
        <w:pStyle w:val="ConsPlusNormal"/>
        <w:spacing w:before="220"/>
        <w:ind w:firstLine="540"/>
        <w:jc w:val="both"/>
      </w:pPr>
      <w:bookmarkStart w:id="7" w:name="P119"/>
      <w:bookmarkEnd w:id="7"/>
      <w:r>
        <w:t>4) вид регулярных перевозок;</w:t>
      </w:r>
    </w:p>
    <w:p w:rsidR="009543CE" w:rsidRDefault="009543CE">
      <w:pPr>
        <w:pStyle w:val="ConsPlusNormal"/>
        <w:spacing w:before="220"/>
        <w:ind w:firstLine="540"/>
        <w:jc w:val="both"/>
      </w:pPr>
      <w:r>
        <w:t>5) период действия маршрута;</w:t>
      </w:r>
    </w:p>
    <w:p w:rsidR="009543CE" w:rsidRDefault="009543CE">
      <w:pPr>
        <w:pStyle w:val="ConsPlusNormal"/>
        <w:spacing w:before="220"/>
        <w:ind w:firstLine="540"/>
        <w:jc w:val="both"/>
      </w:pPr>
      <w:r>
        <w:t>6) наименования промежуточных остановочных пунктов по маршруту или наименования поселений, в границах которых расположены промежуточные остановочные пункты;</w:t>
      </w:r>
    </w:p>
    <w:p w:rsidR="009543CE" w:rsidRDefault="009543CE">
      <w:pPr>
        <w:pStyle w:val="ConsPlusNormal"/>
        <w:spacing w:before="220"/>
        <w:ind w:firstLine="540"/>
        <w:jc w:val="both"/>
      </w:pPr>
      <w:r>
        <w:t>7) наименования улиц, автомобильных дорог, по которым должно осуществляться движение транспортных средств между остановочными пунктами по маршруту;</w:t>
      </w:r>
    </w:p>
    <w:p w:rsidR="009543CE" w:rsidRDefault="009543CE">
      <w:pPr>
        <w:pStyle w:val="ConsPlusNormal"/>
        <w:spacing w:before="220"/>
        <w:ind w:firstLine="540"/>
        <w:jc w:val="both"/>
      </w:pPr>
      <w:r>
        <w:t>8) дни отправления транспортных средств в прямом и обратном направлении по маршруту;</w:t>
      </w:r>
    </w:p>
    <w:p w:rsidR="009543CE" w:rsidRDefault="009543CE">
      <w:pPr>
        <w:pStyle w:val="ConsPlusNormal"/>
        <w:spacing w:before="220"/>
        <w:ind w:firstLine="540"/>
        <w:jc w:val="both"/>
      </w:pPr>
      <w:r>
        <w:t>9) планируемое расписание или интервалы отправления транспортных средств из начального и конечного остановочных пунктов по маршруту;</w:t>
      </w:r>
    </w:p>
    <w:p w:rsidR="009543CE" w:rsidRDefault="009543CE">
      <w:pPr>
        <w:pStyle w:val="ConsPlusNormal"/>
        <w:spacing w:before="220"/>
        <w:ind w:firstLine="540"/>
        <w:jc w:val="both"/>
      </w:pPr>
      <w:r>
        <w:t>10) протяженность маршрута, расстояние между остановочными пунктами по маршруту;</w:t>
      </w:r>
    </w:p>
    <w:p w:rsidR="009543CE" w:rsidRDefault="009543CE">
      <w:pPr>
        <w:pStyle w:val="ConsPlusNormal"/>
        <w:spacing w:before="220"/>
        <w:ind w:firstLine="540"/>
        <w:jc w:val="both"/>
      </w:pPr>
      <w:bookmarkStart w:id="8" w:name="P126"/>
      <w:bookmarkEnd w:id="8"/>
      <w:r>
        <w:t>11) характеристики транспортных средств (виды, классы, экологические характеристики, максимальный срок эксплуатации, характеристики, влияющие на качество перевозок);</w:t>
      </w:r>
    </w:p>
    <w:p w:rsidR="009543CE" w:rsidRDefault="009543CE">
      <w:pPr>
        <w:pStyle w:val="ConsPlusNormal"/>
        <w:spacing w:before="220"/>
        <w:ind w:firstLine="540"/>
        <w:jc w:val="both"/>
      </w:pPr>
      <w:bookmarkStart w:id="9" w:name="P127"/>
      <w:bookmarkEnd w:id="9"/>
      <w:r>
        <w:t>12) ссылка на положения Порядка, в соответствии с которыми уполномоченным органом принято соответствующее решение.</w:t>
      </w:r>
    </w:p>
    <w:p w:rsidR="009543CE" w:rsidRDefault="009543CE">
      <w:pPr>
        <w:pStyle w:val="ConsPlusNormal"/>
        <w:spacing w:before="220"/>
        <w:ind w:firstLine="540"/>
        <w:jc w:val="both"/>
      </w:pPr>
      <w:r>
        <w:t xml:space="preserve">В правовом акте об изменении межмуниципального маршрута приводятся сведения, указанные в </w:t>
      </w:r>
      <w:hyperlink w:anchor="P116" w:history="1">
        <w:r>
          <w:rPr>
            <w:color w:val="0000FF"/>
          </w:rPr>
          <w:t>подпунктах 1</w:t>
        </w:r>
      </w:hyperlink>
      <w:r>
        <w:t xml:space="preserve"> - </w:t>
      </w:r>
      <w:hyperlink w:anchor="P118" w:history="1">
        <w:r>
          <w:rPr>
            <w:color w:val="0000FF"/>
          </w:rPr>
          <w:t>3</w:t>
        </w:r>
      </w:hyperlink>
      <w:r>
        <w:t xml:space="preserve">, </w:t>
      </w:r>
      <w:hyperlink w:anchor="P127" w:history="1">
        <w:r>
          <w:rPr>
            <w:color w:val="0000FF"/>
          </w:rPr>
          <w:t>12</w:t>
        </w:r>
      </w:hyperlink>
      <w:r>
        <w:t xml:space="preserve"> настоящего пункта, а также сведения о вносимых изменениях в </w:t>
      </w:r>
      <w:r>
        <w:lastRenderedPageBreak/>
        <w:t xml:space="preserve">соответствии с </w:t>
      </w:r>
      <w:hyperlink w:anchor="P119" w:history="1">
        <w:r>
          <w:rPr>
            <w:color w:val="0000FF"/>
          </w:rPr>
          <w:t>подпунктами 4</w:t>
        </w:r>
      </w:hyperlink>
      <w:r>
        <w:t xml:space="preserve"> - </w:t>
      </w:r>
      <w:hyperlink w:anchor="P126" w:history="1">
        <w:r>
          <w:rPr>
            <w:color w:val="0000FF"/>
          </w:rPr>
          <w:t>11</w:t>
        </w:r>
      </w:hyperlink>
      <w:r>
        <w:t xml:space="preserve"> настоящего пункта.</w:t>
      </w:r>
    </w:p>
    <w:p w:rsidR="009543CE" w:rsidRDefault="009543CE">
      <w:pPr>
        <w:pStyle w:val="ConsPlusNormal"/>
        <w:jc w:val="both"/>
      </w:pPr>
      <w:r>
        <w:t xml:space="preserve">(п. 2.14 в ред. </w:t>
      </w:r>
      <w:hyperlink r:id="rId53" w:history="1">
        <w:r>
          <w:rPr>
            <w:color w:val="0000FF"/>
          </w:rPr>
          <w:t>постановления</w:t>
        </w:r>
      </w:hyperlink>
      <w:r>
        <w:t xml:space="preserve"> Правительства ХМАО - Югры от 31.08.2018 N 271-п)</w:t>
      </w:r>
    </w:p>
    <w:p w:rsidR="009543CE" w:rsidRDefault="009543CE">
      <w:pPr>
        <w:pStyle w:val="ConsPlusNormal"/>
        <w:jc w:val="both"/>
      </w:pPr>
    </w:p>
    <w:p w:rsidR="009543CE" w:rsidRDefault="009543CE">
      <w:pPr>
        <w:pStyle w:val="ConsPlusTitle"/>
        <w:jc w:val="center"/>
        <w:outlineLvl w:val="1"/>
      </w:pPr>
      <w:r>
        <w:t>III. Отмена маршрута</w:t>
      </w:r>
    </w:p>
    <w:p w:rsidR="009543CE" w:rsidRDefault="009543CE">
      <w:pPr>
        <w:pStyle w:val="ConsPlusNormal"/>
        <w:jc w:val="center"/>
      </w:pPr>
      <w:r>
        <w:t xml:space="preserve">(в ред. </w:t>
      </w:r>
      <w:hyperlink r:id="rId54" w:history="1">
        <w:r>
          <w:rPr>
            <w:color w:val="0000FF"/>
          </w:rPr>
          <w:t>постановления</w:t>
        </w:r>
      </w:hyperlink>
      <w:r>
        <w:t xml:space="preserve"> Правительства ХМАО - Югры</w:t>
      </w:r>
    </w:p>
    <w:p w:rsidR="009543CE" w:rsidRDefault="009543CE">
      <w:pPr>
        <w:pStyle w:val="ConsPlusNormal"/>
        <w:jc w:val="center"/>
      </w:pPr>
      <w:r>
        <w:t>от 31.08.2018 N 271-п)</w:t>
      </w:r>
    </w:p>
    <w:p w:rsidR="009543CE" w:rsidRDefault="009543CE">
      <w:pPr>
        <w:pStyle w:val="ConsPlusNormal"/>
        <w:jc w:val="both"/>
      </w:pPr>
    </w:p>
    <w:p w:rsidR="009543CE" w:rsidRDefault="009543CE">
      <w:pPr>
        <w:pStyle w:val="ConsPlusNormal"/>
        <w:ind w:firstLine="540"/>
        <w:jc w:val="both"/>
      </w:pPr>
      <w:r>
        <w:t>3.1. Маршрут может быть отменен по решению уполномоченного органа при наступлении следующих обстоятельств:</w:t>
      </w:r>
    </w:p>
    <w:p w:rsidR="009543CE" w:rsidRDefault="009543CE">
      <w:pPr>
        <w:pStyle w:val="ConsPlusNormal"/>
        <w:spacing w:before="220"/>
        <w:ind w:firstLine="540"/>
        <w:jc w:val="both"/>
      </w:pPr>
      <w:bookmarkStart w:id="10" w:name="P136"/>
      <w:bookmarkEnd w:id="10"/>
      <w:r>
        <w:t>1) отсутствие потребности населения в перевозках по данному маршруту в результате организации транспортного обслуживания населения иными маршрутами, в том числе водного, воздушного, железнодорожного транспорта, удовлетворяющими спрос населения в перевозках в межмуниципальном сообщении;</w:t>
      </w:r>
    </w:p>
    <w:p w:rsidR="009543CE" w:rsidRDefault="009543CE">
      <w:pPr>
        <w:pStyle w:val="ConsPlusNormal"/>
        <w:spacing w:before="220"/>
        <w:ind w:firstLine="540"/>
        <w:jc w:val="both"/>
      </w:pPr>
      <w:r>
        <w:t>2) в случае если открытый конкурс на право осуществления маршрута признан несостоявшимся в связи с отсутствием заявок на участие в открытом конкурсе по данному маршруту два и более раза;</w:t>
      </w:r>
    </w:p>
    <w:p w:rsidR="009543CE" w:rsidRDefault="009543CE">
      <w:pPr>
        <w:pStyle w:val="ConsPlusNormal"/>
        <w:spacing w:before="220"/>
        <w:ind w:firstLine="540"/>
        <w:jc w:val="both"/>
      </w:pPr>
      <w:r>
        <w:t>3)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543CE" w:rsidRDefault="009543CE">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9543CE" w:rsidRDefault="009543CE">
      <w:pPr>
        <w:pStyle w:val="ConsPlusNormal"/>
        <w:spacing w:before="220"/>
        <w:ind w:firstLine="540"/>
        <w:jc w:val="both"/>
      </w:pPr>
      <w:r>
        <w:t xml:space="preserve">3.2. По обстоятельствам, предусмотренным </w:t>
      </w:r>
      <w:hyperlink w:anchor="P136" w:history="1">
        <w:r>
          <w:rPr>
            <w:color w:val="0000FF"/>
          </w:rPr>
          <w:t>подпунктом 1 пункта 3.1</w:t>
        </w:r>
      </w:hyperlink>
      <w:r>
        <w:t xml:space="preserve"> Порядка, решение об отмене маршрута принимается с учетом сведений о среднесуточном пассажиропотоке на маршруте за последние шесть месяцев, предшествующих дате, когда уполномоченному органу стало известно о наступлении указанных обстоятельств, общественных обсуждений и (или) опросов населения.</w:t>
      </w:r>
    </w:p>
    <w:p w:rsidR="009543CE" w:rsidRDefault="009543CE">
      <w:pPr>
        <w:pStyle w:val="ConsPlusNormal"/>
        <w:spacing w:before="220"/>
        <w:ind w:firstLine="540"/>
        <w:jc w:val="both"/>
      </w:pPr>
      <w:r>
        <w:t>3.3. Решение об отмене маршрута оформляется правовым актом уполномоченного органа.</w:t>
      </w:r>
    </w:p>
    <w:p w:rsidR="009543CE" w:rsidRDefault="009543CE">
      <w:pPr>
        <w:pStyle w:val="ConsPlusNormal"/>
        <w:spacing w:before="220"/>
        <w:ind w:firstLine="540"/>
        <w:jc w:val="both"/>
      </w:pPr>
      <w:r>
        <w:t>В правовом акте об отмене маршрута указываются:</w:t>
      </w:r>
    </w:p>
    <w:p w:rsidR="009543CE" w:rsidRDefault="009543CE">
      <w:pPr>
        <w:pStyle w:val="ConsPlusNormal"/>
        <w:spacing w:before="220"/>
        <w:ind w:firstLine="540"/>
        <w:jc w:val="both"/>
      </w:pPr>
      <w:r>
        <w:t>1) порядковый номер маршрута;</w:t>
      </w:r>
    </w:p>
    <w:p w:rsidR="009543CE" w:rsidRDefault="009543CE">
      <w:pPr>
        <w:pStyle w:val="ConsPlusNormal"/>
        <w:spacing w:before="220"/>
        <w:ind w:firstLine="540"/>
        <w:jc w:val="both"/>
      </w:pPr>
      <w:r>
        <w:t>2) наименование маршрута в виде наименований населенных пунктов, в границах которых расположены его начальный и конечный остановочные пункты;</w:t>
      </w:r>
    </w:p>
    <w:p w:rsidR="009543CE" w:rsidRDefault="009543CE">
      <w:pPr>
        <w:pStyle w:val="ConsPlusNormal"/>
        <w:spacing w:before="220"/>
        <w:ind w:firstLine="540"/>
        <w:jc w:val="both"/>
      </w:pPr>
      <w:r>
        <w:t>3) наименования промежуточных остановочных пунктов по маршруту или наименования поселений, в границах которых расположены промежуточные остановочные пункты;</w:t>
      </w:r>
    </w:p>
    <w:p w:rsidR="009543CE" w:rsidRDefault="009543CE">
      <w:pPr>
        <w:pStyle w:val="ConsPlusNormal"/>
        <w:spacing w:before="220"/>
        <w:ind w:firstLine="540"/>
        <w:jc w:val="both"/>
      </w:pPr>
      <w:r>
        <w:t>4) наименования улиц, автомобильных дорог, по которым осуществлялось движение транспортных средств между остановочными пунктами по маршруту;</w:t>
      </w:r>
    </w:p>
    <w:p w:rsidR="009543CE" w:rsidRDefault="009543CE">
      <w:pPr>
        <w:pStyle w:val="ConsPlusNormal"/>
        <w:spacing w:before="220"/>
        <w:ind w:firstLine="540"/>
        <w:jc w:val="both"/>
      </w:pPr>
      <w:r>
        <w:t>5) вид регулярных перевозок;</w:t>
      </w:r>
    </w:p>
    <w:p w:rsidR="009543CE" w:rsidRDefault="009543CE">
      <w:pPr>
        <w:pStyle w:val="ConsPlusNormal"/>
        <w:spacing w:before="220"/>
        <w:ind w:firstLine="540"/>
        <w:jc w:val="both"/>
      </w:pPr>
      <w:r>
        <w:t>6) период действия маршрута регулярных перевозок;</w:t>
      </w:r>
    </w:p>
    <w:p w:rsidR="009543CE" w:rsidRDefault="009543CE">
      <w:pPr>
        <w:pStyle w:val="ConsPlusNormal"/>
        <w:spacing w:before="220"/>
        <w:ind w:firstLine="540"/>
        <w:jc w:val="both"/>
      </w:pPr>
      <w:r>
        <w:lastRenderedPageBreak/>
        <w:t>7) дни отправления транспортных средств в прямом и обратном направлении по маршруту регулярных перевозок;</w:t>
      </w:r>
    </w:p>
    <w:p w:rsidR="009543CE" w:rsidRDefault="009543CE">
      <w:pPr>
        <w:pStyle w:val="ConsPlusNormal"/>
        <w:spacing w:before="220"/>
        <w:ind w:firstLine="540"/>
        <w:jc w:val="both"/>
      </w:pPr>
      <w:r>
        <w:t>8) расписание или интервалы отправления транспортных средств из начального и конечного остановочных пунктов по маршруту регулярных перевозок;</w:t>
      </w:r>
    </w:p>
    <w:p w:rsidR="009543CE" w:rsidRDefault="009543CE">
      <w:pPr>
        <w:pStyle w:val="ConsPlusNormal"/>
        <w:spacing w:before="220"/>
        <w:ind w:firstLine="540"/>
        <w:jc w:val="both"/>
      </w:pPr>
      <w:r>
        <w:t>9) ссылка на положения Порядка, в соответствии с которыми уполномоченным органом принято соответствующее решение.</w:t>
      </w:r>
    </w:p>
    <w:p w:rsidR="009543CE" w:rsidRDefault="009543CE">
      <w:pPr>
        <w:pStyle w:val="ConsPlusNormal"/>
        <w:spacing w:before="220"/>
        <w:ind w:firstLine="540"/>
        <w:jc w:val="both"/>
      </w:pPr>
      <w:r>
        <w:t xml:space="preserve">3.4. Решение об отмене маршрута принимает уполномоченный орган в сроки, установленные </w:t>
      </w:r>
      <w:hyperlink r:id="rId55" w:history="1">
        <w:r>
          <w:rPr>
            <w:color w:val="0000FF"/>
          </w:rPr>
          <w:t>статьей 12</w:t>
        </w:r>
      </w:hyperlink>
      <w:r>
        <w:t xml:space="preserve"> Федерального закона N 220-ФЗ.</w:t>
      </w:r>
    </w:p>
    <w:p w:rsidR="009543CE" w:rsidRDefault="009543CE">
      <w:pPr>
        <w:pStyle w:val="ConsPlusNormal"/>
        <w:spacing w:before="220"/>
        <w:ind w:firstLine="540"/>
        <w:jc w:val="both"/>
      </w:pPr>
      <w:r>
        <w:t>3.5. Уведомление о принятом решении об отмене маршрута уполномоченный орган направляет в органы местного самоуправления, в границах которых расположены остановочные пункты по данному маршруту, владельцам остановочных пунктов по данному маршруту в течение пяти рабочих дней со дня принятия такого решения.</w:t>
      </w:r>
    </w:p>
    <w:p w:rsidR="009543CE" w:rsidRDefault="009543CE">
      <w:pPr>
        <w:pStyle w:val="ConsPlusNormal"/>
        <w:spacing w:before="220"/>
        <w:ind w:firstLine="540"/>
        <w:jc w:val="both"/>
      </w:pPr>
      <w:r>
        <w:t>3.6. Уполномоченный орган в течение пяти рабочих дней со дня принятия решения об отмене маршрута исключает сведения о нем из реестра.</w:t>
      </w:r>
    </w:p>
    <w:p w:rsidR="009543CE" w:rsidRDefault="009543CE">
      <w:pPr>
        <w:pStyle w:val="ConsPlusNormal"/>
        <w:spacing w:before="220"/>
        <w:ind w:firstLine="540"/>
        <w:jc w:val="both"/>
      </w:pPr>
      <w:r>
        <w:t>3.7. Маршрут считается отмененным со дня исключения сведений о данном маршруте из реестра.</w:t>
      </w:r>
    </w:p>
    <w:p w:rsidR="009543CE" w:rsidRDefault="009543CE">
      <w:pPr>
        <w:pStyle w:val="ConsPlusNormal"/>
        <w:jc w:val="both"/>
      </w:pPr>
    </w:p>
    <w:p w:rsidR="009543CE" w:rsidRDefault="009543CE">
      <w:pPr>
        <w:pStyle w:val="ConsPlusTitle"/>
        <w:jc w:val="center"/>
        <w:outlineLvl w:val="1"/>
      </w:pPr>
      <w:r>
        <w:t>IV. Требования к расписаниям отправления транспортных</w:t>
      </w:r>
    </w:p>
    <w:p w:rsidR="009543CE" w:rsidRDefault="009543CE">
      <w:pPr>
        <w:pStyle w:val="ConsPlusTitle"/>
        <w:jc w:val="center"/>
      </w:pPr>
      <w:r>
        <w:t>средств по маршрутам</w:t>
      </w:r>
    </w:p>
    <w:p w:rsidR="009543CE" w:rsidRDefault="009543CE">
      <w:pPr>
        <w:pStyle w:val="ConsPlusNormal"/>
        <w:jc w:val="center"/>
      </w:pPr>
      <w:r>
        <w:t xml:space="preserve">(введен </w:t>
      </w:r>
      <w:hyperlink r:id="rId56" w:history="1">
        <w:r>
          <w:rPr>
            <w:color w:val="0000FF"/>
          </w:rPr>
          <w:t>постановлением</w:t>
        </w:r>
      </w:hyperlink>
      <w:r>
        <w:t xml:space="preserve"> Правительства ХМАО - Югры</w:t>
      </w:r>
    </w:p>
    <w:p w:rsidR="009543CE" w:rsidRDefault="009543CE">
      <w:pPr>
        <w:pStyle w:val="ConsPlusNormal"/>
        <w:jc w:val="center"/>
      </w:pPr>
      <w:r>
        <w:t>от 31.08.2018 N 271-п)</w:t>
      </w:r>
    </w:p>
    <w:p w:rsidR="009543CE" w:rsidRDefault="009543CE">
      <w:pPr>
        <w:pStyle w:val="ConsPlusNormal"/>
        <w:jc w:val="both"/>
      </w:pPr>
    </w:p>
    <w:p w:rsidR="009543CE" w:rsidRDefault="009543CE">
      <w:pPr>
        <w:pStyle w:val="ConsPlusNormal"/>
        <w:ind w:firstLine="540"/>
        <w:jc w:val="both"/>
      </w:pPr>
      <w:bookmarkStart w:id="11" w:name="P162"/>
      <w:bookmarkEnd w:id="11"/>
      <w:r>
        <w:t>4.1. В случае если один или несколько участков устанавливаемого или изменяемого маршрута совпадают с участками ранее установленных маршрутов, разница в расписаниях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значениям, установленным уполномоченным органом,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9543CE" w:rsidRDefault="009543CE">
      <w:pPr>
        <w:pStyle w:val="ConsPlusNormal"/>
        <w:spacing w:before="220"/>
        <w:ind w:firstLine="540"/>
        <w:jc w:val="both"/>
      </w:pPr>
      <w:bookmarkStart w:id="12" w:name="P163"/>
      <w:bookmarkEnd w:id="12"/>
      <w:r>
        <w:t xml:space="preserve">4.2. Меньшая разница в расписаниях, чем это указано в </w:t>
      </w:r>
      <w:hyperlink w:anchor="P162" w:history="1">
        <w:r>
          <w:rPr>
            <w:color w:val="0000FF"/>
          </w:rPr>
          <w:t>пункте 4.1</w:t>
        </w:r>
      </w:hyperlink>
      <w:r>
        <w:t xml:space="preserve"> Порядка, допускается при наличии письменного согласования с юридическими лицами, индивидуальными предпринимателями, осуществляющими регулярные перевозки по ранее установленным маршрутам.</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1"/>
      </w:pPr>
      <w:r>
        <w:t>Приложение</w:t>
      </w:r>
    </w:p>
    <w:p w:rsidR="009543CE" w:rsidRDefault="009543CE">
      <w:pPr>
        <w:pStyle w:val="ConsPlusNormal"/>
        <w:jc w:val="right"/>
      </w:pPr>
      <w:r>
        <w:t>к Порядку установления, изменения, отмены</w:t>
      </w:r>
    </w:p>
    <w:p w:rsidR="009543CE" w:rsidRDefault="009543CE">
      <w:pPr>
        <w:pStyle w:val="ConsPlusNormal"/>
        <w:jc w:val="right"/>
      </w:pPr>
      <w:r>
        <w:t>межмуниципальных маршрутов регулярных</w:t>
      </w:r>
    </w:p>
    <w:p w:rsidR="009543CE" w:rsidRDefault="009543CE">
      <w:pPr>
        <w:pStyle w:val="ConsPlusNormal"/>
        <w:jc w:val="right"/>
      </w:pPr>
      <w:r>
        <w:t>перевозок пассажиров и багажа автомобильным</w:t>
      </w:r>
    </w:p>
    <w:p w:rsidR="009543CE" w:rsidRDefault="009543CE">
      <w:pPr>
        <w:pStyle w:val="ConsPlusNormal"/>
        <w:jc w:val="right"/>
      </w:pPr>
      <w:r>
        <w:t>транспортом в Ханты-Мансийском</w:t>
      </w:r>
    </w:p>
    <w:p w:rsidR="009543CE" w:rsidRDefault="009543CE">
      <w:pPr>
        <w:pStyle w:val="ConsPlusNormal"/>
        <w:jc w:val="right"/>
      </w:pPr>
      <w:r>
        <w:t>автономном округе - Югре</w:t>
      </w:r>
    </w:p>
    <w:p w:rsidR="009543CE" w:rsidRDefault="00954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43CE">
        <w:trPr>
          <w:jc w:val="center"/>
        </w:trPr>
        <w:tc>
          <w:tcPr>
            <w:tcW w:w="9294" w:type="dxa"/>
            <w:tcBorders>
              <w:top w:val="nil"/>
              <w:left w:val="single" w:sz="24" w:space="0" w:color="CED3F1"/>
              <w:bottom w:val="nil"/>
              <w:right w:val="single" w:sz="24" w:space="0" w:color="F4F3F8"/>
            </w:tcBorders>
            <w:shd w:val="clear" w:color="auto" w:fill="F4F3F8"/>
          </w:tcPr>
          <w:p w:rsidR="009543CE" w:rsidRDefault="009543CE">
            <w:pPr>
              <w:pStyle w:val="ConsPlusNormal"/>
              <w:jc w:val="center"/>
            </w:pPr>
            <w:r>
              <w:rPr>
                <w:color w:val="392C69"/>
              </w:rPr>
              <w:t>Список изменяющих документов</w:t>
            </w:r>
          </w:p>
          <w:p w:rsidR="009543CE" w:rsidRDefault="009543CE">
            <w:pPr>
              <w:pStyle w:val="ConsPlusNormal"/>
              <w:jc w:val="center"/>
            </w:pPr>
            <w:r>
              <w:rPr>
                <w:color w:val="392C69"/>
              </w:rPr>
              <w:lastRenderedPageBreak/>
              <w:t xml:space="preserve">(в ред. </w:t>
            </w:r>
            <w:hyperlink r:id="rId57" w:history="1">
              <w:r>
                <w:rPr>
                  <w:color w:val="0000FF"/>
                </w:rPr>
                <w:t>постановления</w:t>
              </w:r>
            </w:hyperlink>
            <w:r>
              <w:rPr>
                <w:color w:val="392C69"/>
              </w:rPr>
              <w:t xml:space="preserve"> Правительства ХМАО - Югры от 31.08.2018 N 271-п)</w:t>
            </w:r>
          </w:p>
        </w:tc>
      </w:tr>
    </w:tbl>
    <w:p w:rsidR="009543CE" w:rsidRDefault="009543CE">
      <w:pPr>
        <w:pStyle w:val="ConsPlusNormal"/>
        <w:jc w:val="both"/>
      </w:pPr>
    </w:p>
    <w:p w:rsidR="009543CE" w:rsidRDefault="009543CE">
      <w:pPr>
        <w:pStyle w:val="ConsPlusNormal"/>
        <w:jc w:val="center"/>
      </w:pPr>
      <w:bookmarkStart w:id="13" w:name="P178"/>
      <w:bookmarkEnd w:id="13"/>
      <w:r>
        <w:t>Форма заявления</w:t>
      </w:r>
    </w:p>
    <w:p w:rsidR="009543CE" w:rsidRDefault="009543CE">
      <w:pPr>
        <w:pStyle w:val="ConsPlusNormal"/>
        <w:jc w:val="center"/>
      </w:pPr>
      <w:r>
        <w:t>об установлении или изменении межмуниципального</w:t>
      </w:r>
    </w:p>
    <w:p w:rsidR="009543CE" w:rsidRDefault="009543CE">
      <w:pPr>
        <w:pStyle w:val="ConsPlusNormal"/>
        <w:jc w:val="center"/>
      </w:pPr>
      <w:r>
        <w:t>маршрута регулярных перевозок</w:t>
      </w:r>
    </w:p>
    <w:p w:rsidR="009543CE" w:rsidRDefault="009543CE">
      <w:pPr>
        <w:pStyle w:val="ConsPlusNormal"/>
        <w:jc w:val="both"/>
      </w:pPr>
    </w:p>
    <w:p w:rsidR="009543CE" w:rsidRDefault="009543CE">
      <w:pPr>
        <w:pStyle w:val="ConsPlusNormal"/>
        <w:jc w:val="center"/>
      </w:pPr>
      <w:r>
        <w:t>____________________________________________________________</w:t>
      </w:r>
    </w:p>
    <w:p w:rsidR="009543CE" w:rsidRDefault="009543CE">
      <w:pPr>
        <w:pStyle w:val="ConsPlusNormal"/>
        <w:jc w:val="center"/>
      </w:pPr>
      <w:r>
        <w:t>(наименование уполномоченного органа)</w:t>
      </w:r>
    </w:p>
    <w:p w:rsidR="009543CE" w:rsidRDefault="009543CE">
      <w:pPr>
        <w:pStyle w:val="ConsPlusNormal"/>
        <w:jc w:val="both"/>
      </w:pPr>
    </w:p>
    <w:p w:rsidR="009543CE" w:rsidRDefault="009543CE">
      <w:pPr>
        <w:pStyle w:val="ConsPlusNormal"/>
        <w:ind w:firstLine="540"/>
        <w:jc w:val="both"/>
      </w:pPr>
      <w:r>
        <w:t>1. Заявители:</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71"/>
        <w:gridCol w:w="1587"/>
        <w:gridCol w:w="1531"/>
        <w:gridCol w:w="1814"/>
        <w:gridCol w:w="1637"/>
      </w:tblGrid>
      <w:tr w:rsidR="009543CE">
        <w:tc>
          <w:tcPr>
            <w:tcW w:w="624" w:type="dxa"/>
          </w:tcPr>
          <w:p w:rsidR="009543CE" w:rsidRDefault="009543CE">
            <w:pPr>
              <w:pStyle w:val="ConsPlusNormal"/>
              <w:jc w:val="center"/>
            </w:pPr>
            <w:r>
              <w:t>N п/п</w:t>
            </w:r>
          </w:p>
        </w:tc>
        <w:tc>
          <w:tcPr>
            <w:tcW w:w="1871" w:type="dxa"/>
          </w:tcPr>
          <w:p w:rsidR="009543CE" w:rsidRDefault="009543CE">
            <w:pPr>
              <w:pStyle w:val="ConsPlusNormal"/>
              <w:jc w:val="center"/>
            </w:pPr>
            <w:r>
              <w:t>Наименование (Ф.И.О.)</w:t>
            </w:r>
          </w:p>
        </w:tc>
        <w:tc>
          <w:tcPr>
            <w:tcW w:w="1587" w:type="dxa"/>
          </w:tcPr>
          <w:p w:rsidR="009543CE" w:rsidRDefault="009543CE">
            <w:pPr>
              <w:pStyle w:val="ConsPlusNormal"/>
              <w:jc w:val="center"/>
            </w:pPr>
            <w:r>
              <w:t>ИНН</w:t>
            </w:r>
          </w:p>
        </w:tc>
        <w:tc>
          <w:tcPr>
            <w:tcW w:w="1531" w:type="dxa"/>
          </w:tcPr>
          <w:p w:rsidR="009543CE" w:rsidRDefault="009543CE">
            <w:pPr>
              <w:pStyle w:val="ConsPlusNormal"/>
              <w:jc w:val="center"/>
            </w:pPr>
            <w:r>
              <w:t>Номер и дата выдачи лицензии</w:t>
            </w:r>
          </w:p>
        </w:tc>
        <w:tc>
          <w:tcPr>
            <w:tcW w:w="1814" w:type="dxa"/>
          </w:tcPr>
          <w:p w:rsidR="009543CE" w:rsidRDefault="009543CE">
            <w:pPr>
              <w:pStyle w:val="ConsPlusNormal"/>
              <w:jc w:val="center"/>
            </w:pPr>
            <w:r>
              <w:t>Почтовый адрес/юридический адрес</w:t>
            </w:r>
          </w:p>
        </w:tc>
        <w:tc>
          <w:tcPr>
            <w:tcW w:w="1637" w:type="dxa"/>
          </w:tcPr>
          <w:p w:rsidR="009543CE" w:rsidRDefault="009543CE">
            <w:pPr>
              <w:pStyle w:val="ConsPlusNormal"/>
              <w:jc w:val="center"/>
            </w:pPr>
            <w:r>
              <w:t>Контактные телефоны, электронная почта</w:t>
            </w:r>
          </w:p>
        </w:tc>
      </w:tr>
      <w:tr w:rsidR="009543CE">
        <w:tc>
          <w:tcPr>
            <w:tcW w:w="624" w:type="dxa"/>
          </w:tcPr>
          <w:p w:rsidR="009543CE" w:rsidRDefault="009543CE">
            <w:pPr>
              <w:pStyle w:val="ConsPlusNormal"/>
              <w:jc w:val="center"/>
            </w:pPr>
            <w:r>
              <w:t>1</w:t>
            </w:r>
          </w:p>
        </w:tc>
        <w:tc>
          <w:tcPr>
            <w:tcW w:w="1871" w:type="dxa"/>
          </w:tcPr>
          <w:p w:rsidR="009543CE" w:rsidRDefault="009543CE">
            <w:pPr>
              <w:pStyle w:val="ConsPlusNormal"/>
              <w:jc w:val="center"/>
            </w:pPr>
            <w:r>
              <w:t>2</w:t>
            </w:r>
          </w:p>
        </w:tc>
        <w:tc>
          <w:tcPr>
            <w:tcW w:w="1587" w:type="dxa"/>
          </w:tcPr>
          <w:p w:rsidR="009543CE" w:rsidRDefault="009543CE">
            <w:pPr>
              <w:pStyle w:val="ConsPlusNormal"/>
              <w:jc w:val="center"/>
            </w:pPr>
            <w:r>
              <w:t>3</w:t>
            </w:r>
          </w:p>
        </w:tc>
        <w:tc>
          <w:tcPr>
            <w:tcW w:w="1531" w:type="dxa"/>
          </w:tcPr>
          <w:p w:rsidR="009543CE" w:rsidRDefault="009543CE">
            <w:pPr>
              <w:pStyle w:val="ConsPlusNormal"/>
              <w:jc w:val="center"/>
            </w:pPr>
            <w:r>
              <w:t>4</w:t>
            </w:r>
          </w:p>
        </w:tc>
        <w:tc>
          <w:tcPr>
            <w:tcW w:w="1814" w:type="dxa"/>
          </w:tcPr>
          <w:p w:rsidR="009543CE" w:rsidRDefault="009543CE">
            <w:pPr>
              <w:pStyle w:val="ConsPlusNormal"/>
              <w:jc w:val="center"/>
            </w:pPr>
            <w:r>
              <w:t>5</w:t>
            </w:r>
          </w:p>
        </w:tc>
        <w:tc>
          <w:tcPr>
            <w:tcW w:w="1637" w:type="dxa"/>
          </w:tcPr>
          <w:p w:rsidR="009543CE" w:rsidRDefault="009543CE">
            <w:pPr>
              <w:pStyle w:val="ConsPlusNormal"/>
              <w:jc w:val="center"/>
            </w:pPr>
            <w:r>
              <w:t>6</w:t>
            </w:r>
          </w:p>
        </w:tc>
      </w:tr>
      <w:tr w:rsidR="009543CE">
        <w:tc>
          <w:tcPr>
            <w:tcW w:w="624" w:type="dxa"/>
          </w:tcPr>
          <w:p w:rsidR="009543CE" w:rsidRDefault="009543CE">
            <w:pPr>
              <w:pStyle w:val="ConsPlusNormal"/>
            </w:pPr>
          </w:p>
        </w:tc>
        <w:tc>
          <w:tcPr>
            <w:tcW w:w="1871" w:type="dxa"/>
          </w:tcPr>
          <w:p w:rsidR="009543CE" w:rsidRDefault="009543CE">
            <w:pPr>
              <w:pStyle w:val="ConsPlusNormal"/>
            </w:pPr>
          </w:p>
        </w:tc>
        <w:tc>
          <w:tcPr>
            <w:tcW w:w="1587" w:type="dxa"/>
          </w:tcPr>
          <w:p w:rsidR="009543CE" w:rsidRDefault="009543CE">
            <w:pPr>
              <w:pStyle w:val="ConsPlusNormal"/>
            </w:pPr>
          </w:p>
        </w:tc>
        <w:tc>
          <w:tcPr>
            <w:tcW w:w="1531" w:type="dxa"/>
          </w:tcPr>
          <w:p w:rsidR="009543CE" w:rsidRDefault="009543CE">
            <w:pPr>
              <w:pStyle w:val="ConsPlusNormal"/>
            </w:pPr>
          </w:p>
        </w:tc>
        <w:tc>
          <w:tcPr>
            <w:tcW w:w="1814" w:type="dxa"/>
          </w:tcPr>
          <w:p w:rsidR="009543CE" w:rsidRDefault="009543CE">
            <w:pPr>
              <w:pStyle w:val="ConsPlusNormal"/>
            </w:pPr>
          </w:p>
        </w:tc>
        <w:tc>
          <w:tcPr>
            <w:tcW w:w="1637" w:type="dxa"/>
          </w:tcPr>
          <w:p w:rsidR="009543CE" w:rsidRDefault="009543CE">
            <w:pPr>
              <w:pStyle w:val="ConsPlusNormal"/>
            </w:pPr>
          </w:p>
        </w:tc>
      </w:tr>
      <w:tr w:rsidR="009543CE">
        <w:tc>
          <w:tcPr>
            <w:tcW w:w="624" w:type="dxa"/>
          </w:tcPr>
          <w:p w:rsidR="009543CE" w:rsidRDefault="009543CE">
            <w:pPr>
              <w:pStyle w:val="ConsPlusNormal"/>
            </w:pPr>
          </w:p>
        </w:tc>
        <w:tc>
          <w:tcPr>
            <w:tcW w:w="1871" w:type="dxa"/>
          </w:tcPr>
          <w:p w:rsidR="009543CE" w:rsidRDefault="009543CE">
            <w:pPr>
              <w:pStyle w:val="ConsPlusNormal"/>
            </w:pPr>
          </w:p>
        </w:tc>
        <w:tc>
          <w:tcPr>
            <w:tcW w:w="1587" w:type="dxa"/>
          </w:tcPr>
          <w:p w:rsidR="009543CE" w:rsidRDefault="009543CE">
            <w:pPr>
              <w:pStyle w:val="ConsPlusNormal"/>
            </w:pPr>
          </w:p>
        </w:tc>
        <w:tc>
          <w:tcPr>
            <w:tcW w:w="1531" w:type="dxa"/>
          </w:tcPr>
          <w:p w:rsidR="009543CE" w:rsidRDefault="009543CE">
            <w:pPr>
              <w:pStyle w:val="ConsPlusNormal"/>
            </w:pPr>
          </w:p>
        </w:tc>
        <w:tc>
          <w:tcPr>
            <w:tcW w:w="1814" w:type="dxa"/>
          </w:tcPr>
          <w:p w:rsidR="009543CE" w:rsidRDefault="009543CE">
            <w:pPr>
              <w:pStyle w:val="ConsPlusNormal"/>
            </w:pPr>
          </w:p>
        </w:tc>
        <w:tc>
          <w:tcPr>
            <w:tcW w:w="1637" w:type="dxa"/>
          </w:tcPr>
          <w:p w:rsidR="009543CE" w:rsidRDefault="009543CE">
            <w:pPr>
              <w:pStyle w:val="ConsPlusNormal"/>
            </w:pPr>
          </w:p>
        </w:tc>
      </w:tr>
      <w:tr w:rsidR="009543CE">
        <w:tc>
          <w:tcPr>
            <w:tcW w:w="624" w:type="dxa"/>
          </w:tcPr>
          <w:p w:rsidR="009543CE" w:rsidRDefault="009543CE">
            <w:pPr>
              <w:pStyle w:val="ConsPlusNormal"/>
            </w:pPr>
          </w:p>
        </w:tc>
        <w:tc>
          <w:tcPr>
            <w:tcW w:w="1871" w:type="dxa"/>
          </w:tcPr>
          <w:p w:rsidR="009543CE" w:rsidRDefault="009543CE">
            <w:pPr>
              <w:pStyle w:val="ConsPlusNormal"/>
            </w:pPr>
          </w:p>
        </w:tc>
        <w:tc>
          <w:tcPr>
            <w:tcW w:w="1587" w:type="dxa"/>
          </w:tcPr>
          <w:p w:rsidR="009543CE" w:rsidRDefault="009543CE">
            <w:pPr>
              <w:pStyle w:val="ConsPlusNormal"/>
            </w:pPr>
          </w:p>
        </w:tc>
        <w:tc>
          <w:tcPr>
            <w:tcW w:w="1531" w:type="dxa"/>
          </w:tcPr>
          <w:p w:rsidR="009543CE" w:rsidRDefault="009543CE">
            <w:pPr>
              <w:pStyle w:val="ConsPlusNormal"/>
            </w:pPr>
          </w:p>
        </w:tc>
        <w:tc>
          <w:tcPr>
            <w:tcW w:w="1814" w:type="dxa"/>
          </w:tcPr>
          <w:p w:rsidR="009543CE" w:rsidRDefault="009543CE">
            <w:pPr>
              <w:pStyle w:val="ConsPlusNormal"/>
            </w:pPr>
          </w:p>
        </w:tc>
        <w:tc>
          <w:tcPr>
            <w:tcW w:w="1637" w:type="dxa"/>
          </w:tcPr>
          <w:p w:rsidR="009543CE" w:rsidRDefault="009543CE">
            <w:pPr>
              <w:pStyle w:val="ConsPlusNormal"/>
            </w:pPr>
          </w:p>
        </w:tc>
      </w:tr>
      <w:tr w:rsidR="009543CE">
        <w:tc>
          <w:tcPr>
            <w:tcW w:w="624" w:type="dxa"/>
          </w:tcPr>
          <w:p w:rsidR="009543CE" w:rsidRDefault="009543CE">
            <w:pPr>
              <w:pStyle w:val="ConsPlusNormal"/>
            </w:pPr>
          </w:p>
        </w:tc>
        <w:tc>
          <w:tcPr>
            <w:tcW w:w="1871" w:type="dxa"/>
          </w:tcPr>
          <w:p w:rsidR="009543CE" w:rsidRDefault="009543CE">
            <w:pPr>
              <w:pStyle w:val="ConsPlusNormal"/>
            </w:pPr>
          </w:p>
        </w:tc>
        <w:tc>
          <w:tcPr>
            <w:tcW w:w="1587" w:type="dxa"/>
          </w:tcPr>
          <w:p w:rsidR="009543CE" w:rsidRDefault="009543CE">
            <w:pPr>
              <w:pStyle w:val="ConsPlusNormal"/>
            </w:pPr>
          </w:p>
        </w:tc>
        <w:tc>
          <w:tcPr>
            <w:tcW w:w="1531" w:type="dxa"/>
          </w:tcPr>
          <w:p w:rsidR="009543CE" w:rsidRDefault="009543CE">
            <w:pPr>
              <w:pStyle w:val="ConsPlusNormal"/>
            </w:pPr>
          </w:p>
        </w:tc>
        <w:tc>
          <w:tcPr>
            <w:tcW w:w="1814" w:type="dxa"/>
          </w:tcPr>
          <w:p w:rsidR="009543CE" w:rsidRDefault="009543CE">
            <w:pPr>
              <w:pStyle w:val="ConsPlusNormal"/>
            </w:pPr>
          </w:p>
        </w:tc>
        <w:tc>
          <w:tcPr>
            <w:tcW w:w="1637" w:type="dxa"/>
          </w:tcPr>
          <w:p w:rsidR="009543CE" w:rsidRDefault="009543CE">
            <w:pPr>
              <w:pStyle w:val="ConsPlusNormal"/>
            </w:pPr>
          </w:p>
        </w:tc>
      </w:tr>
    </w:tbl>
    <w:p w:rsidR="009543CE" w:rsidRDefault="009543CE">
      <w:pPr>
        <w:pStyle w:val="ConsPlusNormal"/>
        <w:jc w:val="both"/>
      </w:pPr>
    </w:p>
    <w:p w:rsidR="009543CE" w:rsidRDefault="009543CE">
      <w:pPr>
        <w:pStyle w:val="ConsPlusNonformat"/>
        <w:jc w:val="both"/>
      </w:pPr>
      <w:proofErr w:type="gramStart"/>
      <w:r>
        <w:t>Прошу  рассмотреть</w:t>
      </w:r>
      <w:proofErr w:type="gramEnd"/>
      <w:r>
        <w:t xml:space="preserve">  возможность установления/изменения (нужное подчеркнуть)</w:t>
      </w:r>
    </w:p>
    <w:p w:rsidR="009543CE" w:rsidRDefault="009543CE">
      <w:pPr>
        <w:pStyle w:val="ConsPlusNonformat"/>
        <w:jc w:val="both"/>
      </w:pPr>
      <w:r>
        <w:t>межмуниципального маршрута регулярных перевозок:</w:t>
      </w:r>
    </w:p>
    <w:p w:rsidR="009543CE" w:rsidRDefault="009543CE">
      <w:pPr>
        <w:pStyle w:val="ConsPlusNonformat"/>
        <w:jc w:val="both"/>
      </w:pPr>
      <w:r>
        <w:t>____________________________ - ___________________________</w:t>
      </w:r>
    </w:p>
    <w:p w:rsidR="009543CE" w:rsidRDefault="009543CE">
      <w:pPr>
        <w:pStyle w:val="ConsPlusNonformat"/>
        <w:jc w:val="both"/>
      </w:pPr>
      <w:r>
        <w:t xml:space="preserve">(начальный населенный </w:t>
      </w:r>
      <w:proofErr w:type="gramStart"/>
      <w:r>
        <w:t xml:space="preserve">пункт)   </w:t>
      </w:r>
      <w:proofErr w:type="gramEnd"/>
      <w:r>
        <w:t>(конечный населенный пункт)</w:t>
      </w:r>
    </w:p>
    <w:p w:rsidR="009543CE" w:rsidRDefault="009543CE">
      <w:pPr>
        <w:pStyle w:val="ConsPlusNonformat"/>
        <w:jc w:val="both"/>
      </w:pPr>
      <w:r>
        <w:t>рег. N ____; N в реестре ______</w:t>
      </w:r>
    </w:p>
    <w:p w:rsidR="009543CE" w:rsidRDefault="009543CE">
      <w:pPr>
        <w:pStyle w:val="ConsPlusNonformat"/>
        <w:jc w:val="both"/>
      </w:pPr>
      <w:r>
        <w:t xml:space="preserve">2. Протяженность маршрута </w:t>
      </w:r>
      <w:hyperlink w:anchor="P441" w:history="1">
        <w:r>
          <w:rPr>
            <w:color w:val="0000FF"/>
          </w:rPr>
          <w:t>&lt;*&gt;</w:t>
        </w:r>
      </w:hyperlink>
      <w:r>
        <w:t>:</w:t>
      </w:r>
    </w:p>
    <w:p w:rsidR="009543CE" w:rsidRDefault="009543CE">
      <w:pPr>
        <w:pStyle w:val="ConsPlusNonformat"/>
        <w:jc w:val="both"/>
      </w:pPr>
      <w:r>
        <w:t>в прямом направлении _________ км;</w:t>
      </w:r>
    </w:p>
    <w:p w:rsidR="009543CE" w:rsidRDefault="009543CE">
      <w:pPr>
        <w:pStyle w:val="ConsPlusNonformat"/>
        <w:jc w:val="both"/>
      </w:pPr>
      <w:r>
        <w:t>в обратном направлении _________ км.</w:t>
      </w:r>
    </w:p>
    <w:p w:rsidR="009543CE" w:rsidRDefault="009543CE">
      <w:pPr>
        <w:pStyle w:val="ConsPlusNonformat"/>
        <w:jc w:val="both"/>
      </w:pPr>
      <w:r>
        <w:t xml:space="preserve">3. Сведения об остановочных пунктах </w:t>
      </w:r>
      <w:hyperlink w:anchor="P441" w:history="1">
        <w:r>
          <w:rPr>
            <w:color w:val="0000FF"/>
          </w:rPr>
          <w:t>&lt;*&gt;</w:t>
        </w:r>
      </w:hyperlink>
      <w:r>
        <w:t>:</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884"/>
        <w:gridCol w:w="1874"/>
        <w:gridCol w:w="2608"/>
        <w:gridCol w:w="2041"/>
      </w:tblGrid>
      <w:tr w:rsidR="009543CE">
        <w:tc>
          <w:tcPr>
            <w:tcW w:w="624" w:type="dxa"/>
            <w:vAlign w:val="center"/>
          </w:tcPr>
          <w:p w:rsidR="009543CE" w:rsidRDefault="009543CE">
            <w:pPr>
              <w:pStyle w:val="ConsPlusNormal"/>
              <w:jc w:val="center"/>
            </w:pPr>
            <w:r>
              <w:t>N п/п</w:t>
            </w:r>
          </w:p>
        </w:tc>
        <w:tc>
          <w:tcPr>
            <w:tcW w:w="1884" w:type="dxa"/>
          </w:tcPr>
          <w:p w:rsidR="009543CE" w:rsidRDefault="009543CE">
            <w:pPr>
              <w:pStyle w:val="ConsPlusNormal"/>
              <w:jc w:val="center"/>
            </w:pPr>
            <w:r>
              <w:t>Номер остановочного пункта в реестре</w:t>
            </w:r>
          </w:p>
        </w:tc>
        <w:tc>
          <w:tcPr>
            <w:tcW w:w="1874" w:type="dxa"/>
            <w:vAlign w:val="center"/>
          </w:tcPr>
          <w:p w:rsidR="009543CE" w:rsidRDefault="009543CE">
            <w:pPr>
              <w:pStyle w:val="ConsPlusNormal"/>
              <w:jc w:val="center"/>
            </w:pPr>
            <w:r>
              <w:t>Наименование</w:t>
            </w:r>
          </w:p>
        </w:tc>
        <w:tc>
          <w:tcPr>
            <w:tcW w:w="2608" w:type="dxa"/>
            <w:vAlign w:val="center"/>
          </w:tcPr>
          <w:p w:rsidR="009543CE" w:rsidRDefault="009543CE">
            <w:pPr>
              <w:pStyle w:val="ConsPlusNormal"/>
              <w:jc w:val="center"/>
            </w:pPr>
            <w:r>
              <w:t>Место нахождения</w:t>
            </w:r>
          </w:p>
        </w:tc>
        <w:tc>
          <w:tcPr>
            <w:tcW w:w="2041" w:type="dxa"/>
          </w:tcPr>
          <w:p w:rsidR="009543CE" w:rsidRDefault="009543CE">
            <w:pPr>
              <w:pStyle w:val="ConsPlusNormal"/>
              <w:jc w:val="center"/>
            </w:pPr>
            <w:r>
              <w:t>Расстояние между остановочными пунктами</w:t>
            </w:r>
          </w:p>
        </w:tc>
      </w:tr>
      <w:tr w:rsidR="009543CE">
        <w:tc>
          <w:tcPr>
            <w:tcW w:w="624" w:type="dxa"/>
          </w:tcPr>
          <w:p w:rsidR="009543CE" w:rsidRDefault="009543CE">
            <w:pPr>
              <w:pStyle w:val="ConsPlusNormal"/>
              <w:jc w:val="center"/>
            </w:pPr>
            <w:r>
              <w:t>1</w:t>
            </w:r>
          </w:p>
        </w:tc>
        <w:tc>
          <w:tcPr>
            <w:tcW w:w="1884" w:type="dxa"/>
          </w:tcPr>
          <w:p w:rsidR="009543CE" w:rsidRDefault="009543CE">
            <w:pPr>
              <w:pStyle w:val="ConsPlusNormal"/>
              <w:jc w:val="center"/>
            </w:pPr>
            <w:r>
              <w:t>2</w:t>
            </w:r>
          </w:p>
        </w:tc>
        <w:tc>
          <w:tcPr>
            <w:tcW w:w="1874" w:type="dxa"/>
          </w:tcPr>
          <w:p w:rsidR="009543CE" w:rsidRDefault="009543CE">
            <w:pPr>
              <w:pStyle w:val="ConsPlusNormal"/>
              <w:jc w:val="center"/>
            </w:pPr>
            <w:r>
              <w:t>3</w:t>
            </w:r>
          </w:p>
        </w:tc>
        <w:tc>
          <w:tcPr>
            <w:tcW w:w="2608" w:type="dxa"/>
          </w:tcPr>
          <w:p w:rsidR="009543CE" w:rsidRDefault="009543CE">
            <w:pPr>
              <w:pStyle w:val="ConsPlusNormal"/>
              <w:jc w:val="center"/>
            </w:pPr>
            <w:r>
              <w:t>4</w:t>
            </w:r>
          </w:p>
        </w:tc>
        <w:tc>
          <w:tcPr>
            <w:tcW w:w="2041" w:type="dxa"/>
          </w:tcPr>
          <w:p w:rsidR="009543CE" w:rsidRDefault="009543CE">
            <w:pPr>
              <w:pStyle w:val="ConsPlusNormal"/>
              <w:jc w:val="center"/>
            </w:pPr>
            <w:r>
              <w:t>5</w:t>
            </w:r>
          </w:p>
        </w:tc>
      </w:tr>
      <w:tr w:rsidR="009543CE">
        <w:tc>
          <w:tcPr>
            <w:tcW w:w="624" w:type="dxa"/>
          </w:tcPr>
          <w:p w:rsidR="009543CE" w:rsidRDefault="009543CE">
            <w:pPr>
              <w:pStyle w:val="ConsPlusNormal"/>
            </w:pPr>
          </w:p>
        </w:tc>
        <w:tc>
          <w:tcPr>
            <w:tcW w:w="1884" w:type="dxa"/>
          </w:tcPr>
          <w:p w:rsidR="009543CE" w:rsidRDefault="009543CE">
            <w:pPr>
              <w:pStyle w:val="ConsPlusNormal"/>
            </w:pPr>
          </w:p>
        </w:tc>
        <w:tc>
          <w:tcPr>
            <w:tcW w:w="1874" w:type="dxa"/>
          </w:tcPr>
          <w:p w:rsidR="009543CE" w:rsidRDefault="009543CE">
            <w:pPr>
              <w:pStyle w:val="ConsPlusNormal"/>
            </w:pPr>
          </w:p>
        </w:tc>
        <w:tc>
          <w:tcPr>
            <w:tcW w:w="2608" w:type="dxa"/>
          </w:tcPr>
          <w:p w:rsidR="009543CE" w:rsidRDefault="009543CE">
            <w:pPr>
              <w:pStyle w:val="ConsPlusNormal"/>
            </w:pPr>
          </w:p>
        </w:tc>
        <w:tc>
          <w:tcPr>
            <w:tcW w:w="2041" w:type="dxa"/>
          </w:tcPr>
          <w:p w:rsidR="009543CE" w:rsidRDefault="009543CE">
            <w:pPr>
              <w:pStyle w:val="ConsPlusNormal"/>
            </w:pPr>
          </w:p>
        </w:tc>
      </w:tr>
      <w:tr w:rsidR="009543CE">
        <w:tc>
          <w:tcPr>
            <w:tcW w:w="624" w:type="dxa"/>
          </w:tcPr>
          <w:p w:rsidR="009543CE" w:rsidRDefault="009543CE">
            <w:pPr>
              <w:pStyle w:val="ConsPlusNormal"/>
            </w:pPr>
          </w:p>
        </w:tc>
        <w:tc>
          <w:tcPr>
            <w:tcW w:w="1884" w:type="dxa"/>
          </w:tcPr>
          <w:p w:rsidR="009543CE" w:rsidRDefault="009543CE">
            <w:pPr>
              <w:pStyle w:val="ConsPlusNormal"/>
            </w:pPr>
          </w:p>
        </w:tc>
        <w:tc>
          <w:tcPr>
            <w:tcW w:w="1874" w:type="dxa"/>
          </w:tcPr>
          <w:p w:rsidR="009543CE" w:rsidRDefault="009543CE">
            <w:pPr>
              <w:pStyle w:val="ConsPlusNormal"/>
            </w:pPr>
          </w:p>
        </w:tc>
        <w:tc>
          <w:tcPr>
            <w:tcW w:w="2608" w:type="dxa"/>
          </w:tcPr>
          <w:p w:rsidR="009543CE" w:rsidRDefault="009543CE">
            <w:pPr>
              <w:pStyle w:val="ConsPlusNormal"/>
            </w:pPr>
          </w:p>
        </w:tc>
        <w:tc>
          <w:tcPr>
            <w:tcW w:w="2041" w:type="dxa"/>
          </w:tcPr>
          <w:p w:rsidR="009543CE" w:rsidRDefault="009543CE">
            <w:pPr>
              <w:pStyle w:val="ConsPlusNormal"/>
            </w:pPr>
          </w:p>
        </w:tc>
      </w:tr>
      <w:tr w:rsidR="009543CE">
        <w:tc>
          <w:tcPr>
            <w:tcW w:w="624" w:type="dxa"/>
          </w:tcPr>
          <w:p w:rsidR="009543CE" w:rsidRDefault="009543CE">
            <w:pPr>
              <w:pStyle w:val="ConsPlusNormal"/>
            </w:pPr>
          </w:p>
        </w:tc>
        <w:tc>
          <w:tcPr>
            <w:tcW w:w="1884" w:type="dxa"/>
          </w:tcPr>
          <w:p w:rsidR="009543CE" w:rsidRDefault="009543CE">
            <w:pPr>
              <w:pStyle w:val="ConsPlusNormal"/>
            </w:pPr>
          </w:p>
        </w:tc>
        <w:tc>
          <w:tcPr>
            <w:tcW w:w="1874" w:type="dxa"/>
          </w:tcPr>
          <w:p w:rsidR="009543CE" w:rsidRDefault="009543CE">
            <w:pPr>
              <w:pStyle w:val="ConsPlusNormal"/>
            </w:pPr>
          </w:p>
        </w:tc>
        <w:tc>
          <w:tcPr>
            <w:tcW w:w="2608" w:type="dxa"/>
          </w:tcPr>
          <w:p w:rsidR="009543CE" w:rsidRDefault="009543CE">
            <w:pPr>
              <w:pStyle w:val="ConsPlusNormal"/>
            </w:pPr>
          </w:p>
        </w:tc>
        <w:tc>
          <w:tcPr>
            <w:tcW w:w="2041" w:type="dxa"/>
          </w:tcPr>
          <w:p w:rsidR="009543CE" w:rsidRDefault="009543CE">
            <w:pPr>
              <w:pStyle w:val="ConsPlusNormal"/>
            </w:pPr>
          </w:p>
        </w:tc>
      </w:tr>
      <w:tr w:rsidR="009543CE">
        <w:tc>
          <w:tcPr>
            <w:tcW w:w="624" w:type="dxa"/>
          </w:tcPr>
          <w:p w:rsidR="009543CE" w:rsidRDefault="009543CE">
            <w:pPr>
              <w:pStyle w:val="ConsPlusNormal"/>
            </w:pPr>
          </w:p>
        </w:tc>
        <w:tc>
          <w:tcPr>
            <w:tcW w:w="1884" w:type="dxa"/>
          </w:tcPr>
          <w:p w:rsidR="009543CE" w:rsidRDefault="009543CE">
            <w:pPr>
              <w:pStyle w:val="ConsPlusNormal"/>
            </w:pPr>
          </w:p>
        </w:tc>
        <w:tc>
          <w:tcPr>
            <w:tcW w:w="1874" w:type="dxa"/>
          </w:tcPr>
          <w:p w:rsidR="009543CE" w:rsidRDefault="009543CE">
            <w:pPr>
              <w:pStyle w:val="ConsPlusNormal"/>
            </w:pPr>
          </w:p>
        </w:tc>
        <w:tc>
          <w:tcPr>
            <w:tcW w:w="2608" w:type="dxa"/>
          </w:tcPr>
          <w:p w:rsidR="009543CE" w:rsidRDefault="009543CE">
            <w:pPr>
              <w:pStyle w:val="ConsPlusNormal"/>
            </w:pPr>
          </w:p>
        </w:tc>
        <w:tc>
          <w:tcPr>
            <w:tcW w:w="2041" w:type="dxa"/>
          </w:tcPr>
          <w:p w:rsidR="009543CE" w:rsidRDefault="009543CE">
            <w:pPr>
              <w:pStyle w:val="ConsPlusNormal"/>
            </w:pPr>
          </w:p>
        </w:tc>
      </w:tr>
    </w:tbl>
    <w:p w:rsidR="009543CE" w:rsidRDefault="009543CE">
      <w:pPr>
        <w:pStyle w:val="ConsPlusNormal"/>
        <w:jc w:val="both"/>
      </w:pPr>
    </w:p>
    <w:p w:rsidR="009543CE" w:rsidRDefault="009543CE">
      <w:pPr>
        <w:pStyle w:val="ConsPlusNormal"/>
        <w:ind w:firstLine="540"/>
        <w:jc w:val="both"/>
      </w:pPr>
      <w:r>
        <w:t xml:space="preserve">4. Наименования улиц и автомобильных дорог, по которым предполагается движение транспортных средств между остановочными пунктами </w:t>
      </w:r>
      <w:hyperlink w:anchor="P441" w:history="1">
        <w:r>
          <w:rPr>
            <w:color w:val="0000FF"/>
          </w:rPr>
          <w:t>&lt;*&gt;</w:t>
        </w:r>
      </w:hyperlink>
      <w:r>
        <w:t>:</w:t>
      </w:r>
    </w:p>
    <w:p w:rsidR="009543CE" w:rsidRDefault="009543CE">
      <w:pPr>
        <w:pStyle w:val="ConsPlusNormal"/>
        <w:spacing w:before="220"/>
        <w:ind w:firstLine="540"/>
        <w:jc w:val="both"/>
      </w:pPr>
      <w:r>
        <w:t>4.1. В прямом направлении:</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69"/>
        <w:gridCol w:w="4479"/>
      </w:tblGrid>
      <w:tr w:rsidR="009543CE">
        <w:tc>
          <w:tcPr>
            <w:tcW w:w="624" w:type="dxa"/>
            <w:vAlign w:val="center"/>
          </w:tcPr>
          <w:p w:rsidR="009543CE" w:rsidRDefault="009543CE">
            <w:pPr>
              <w:pStyle w:val="ConsPlusNormal"/>
              <w:jc w:val="center"/>
            </w:pPr>
            <w:r>
              <w:lastRenderedPageBreak/>
              <w:t>N п/п</w:t>
            </w:r>
          </w:p>
        </w:tc>
        <w:tc>
          <w:tcPr>
            <w:tcW w:w="3969" w:type="dxa"/>
            <w:vAlign w:val="center"/>
          </w:tcPr>
          <w:p w:rsidR="009543CE" w:rsidRDefault="009543CE">
            <w:pPr>
              <w:pStyle w:val="ConsPlusNormal"/>
              <w:jc w:val="center"/>
            </w:pPr>
            <w:r>
              <w:t>Наименование улиц/автомобильных дорог в прямом направлении</w:t>
            </w:r>
          </w:p>
        </w:tc>
        <w:tc>
          <w:tcPr>
            <w:tcW w:w="4479" w:type="dxa"/>
            <w:vAlign w:val="center"/>
          </w:tcPr>
          <w:p w:rsidR="009543CE" w:rsidRDefault="009543CE">
            <w:pPr>
              <w:pStyle w:val="ConsPlusNormal"/>
              <w:jc w:val="center"/>
            </w:pPr>
            <w:r>
              <w:t>Наименование населенного пункта</w:t>
            </w:r>
          </w:p>
        </w:tc>
      </w:tr>
      <w:tr w:rsidR="009543CE">
        <w:tc>
          <w:tcPr>
            <w:tcW w:w="624" w:type="dxa"/>
          </w:tcPr>
          <w:p w:rsidR="009543CE" w:rsidRDefault="009543CE">
            <w:pPr>
              <w:pStyle w:val="ConsPlusNormal"/>
              <w:jc w:val="center"/>
            </w:pPr>
            <w:r>
              <w:t>1</w:t>
            </w:r>
          </w:p>
        </w:tc>
        <w:tc>
          <w:tcPr>
            <w:tcW w:w="3969" w:type="dxa"/>
          </w:tcPr>
          <w:p w:rsidR="009543CE" w:rsidRDefault="009543CE">
            <w:pPr>
              <w:pStyle w:val="ConsPlusNormal"/>
              <w:jc w:val="center"/>
            </w:pPr>
            <w:r>
              <w:t>2</w:t>
            </w:r>
          </w:p>
        </w:tc>
        <w:tc>
          <w:tcPr>
            <w:tcW w:w="4479" w:type="dxa"/>
          </w:tcPr>
          <w:p w:rsidR="009543CE" w:rsidRDefault="009543CE">
            <w:pPr>
              <w:pStyle w:val="ConsPlusNormal"/>
              <w:jc w:val="center"/>
            </w:pPr>
            <w:r>
              <w:t>3</w:t>
            </w:r>
          </w:p>
        </w:tc>
      </w:tr>
      <w:tr w:rsidR="009543CE">
        <w:tc>
          <w:tcPr>
            <w:tcW w:w="624" w:type="dxa"/>
          </w:tcPr>
          <w:p w:rsidR="009543CE" w:rsidRDefault="009543CE">
            <w:pPr>
              <w:pStyle w:val="ConsPlusNormal"/>
            </w:pPr>
          </w:p>
        </w:tc>
        <w:tc>
          <w:tcPr>
            <w:tcW w:w="3969" w:type="dxa"/>
          </w:tcPr>
          <w:p w:rsidR="009543CE" w:rsidRDefault="009543CE">
            <w:pPr>
              <w:pStyle w:val="ConsPlusNormal"/>
            </w:pPr>
          </w:p>
        </w:tc>
        <w:tc>
          <w:tcPr>
            <w:tcW w:w="4479" w:type="dxa"/>
          </w:tcPr>
          <w:p w:rsidR="009543CE" w:rsidRDefault="009543CE">
            <w:pPr>
              <w:pStyle w:val="ConsPlusNormal"/>
            </w:pPr>
          </w:p>
        </w:tc>
      </w:tr>
      <w:tr w:rsidR="009543CE">
        <w:tc>
          <w:tcPr>
            <w:tcW w:w="624" w:type="dxa"/>
          </w:tcPr>
          <w:p w:rsidR="009543CE" w:rsidRDefault="009543CE">
            <w:pPr>
              <w:pStyle w:val="ConsPlusNormal"/>
            </w:pPr>
          </w:p>
        </w:tc>
        <w:tc>
          <w:tcPr>
            <w:tcW w:w="3969" w:type="dxa"/>
          </w:tcPr>
          <w:p w:rsidR="009543CE" w:rsidRDefault="009543CE">
            <w:pPr>
              <w:pStyle w:val="ConsPlusNormal"/>
            </w:pPr>
          </w:p>
        </w:tc>
        <w:tc>
          <w:tcPr>
            <w:tcW w:w="4479" w:type="dxa"/>
          </w:tcPr>
          <w:p w:rsidR="009543CE" w:rsidRDefault="009543CE">
            <w:pPr>
              <w:pStyle w:val="ConsPlusNormal"/>
            </w:pPr>
          </w:p>
        </w:tc>
      </w:tr>
      <w:tr w:rsidR="009543CE">
        <w:tc>
          <w:tcPr>
            <w:tcW w:w="624" w:type="dxa"/>
          </w:tcPr>
          <w:p w:rsidR="009543CE" w:rsidRDefault="009543CE">
            <w:pPr>
              <w:pStyle w:val="ConsPlusNormal"/>
            </w:pPr>
          </w:p>
        </w:tc>
        <w:tc>
          <w:tcPr>
            <w:tcW w:w="3969" w:type="dxa"/>
          </w:tcPr>
          <w:p w:rsidR="009543CE" w:rsidRDefault="009543CE">
            <w:pPr>
              <w:pStyle w:val="ConsPlusNormal"/>
            </w:pPr>
          </w:p>
        </w:tc>
        <w:tc>
          <w:tcPr>
            <w:tcW w:w="4479" w:type="dxa"/>
          </w:tcPr>
          <w:p w:rsidR="009543CE" w:rsidRDefault="009543CE">
            <w:pPr>
              <w:pStyle w:val="ConsPlusNormal"/>
            </w:pPr>
          </w:p>
        </w:tc>
      </w:tr>
    </w:tbl>
    <w:p w:rsidR="009543CE" w:rsidRDefault="009543CE">
      <w:pPr>
        <w:pStyle w:val="ConsPlusNormal"/>
        <w:jc w:val="both"/>
      </w:pPr>
    </w:p>
    <w:p w:rsidR="009543CE" w:rsidRDefault="009543CE">
      <w:pPr>
        <w:pStyle w:val="ConsPlusNormal"/>
        <w:ind w:firstLine="540"/>
        <w:jc w:val="both"/>
      </w:pPr>
      <w:r>
        <w:t>4.2. В обратном направлении:</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69"/>
        <w:gridCol w:w="4479"/>
      </w:tblGrid>
      <w:tr w:rsidR="009543CE">
        <w:tc>
          <w:tcPr>
            <w:tcW w:w="624" w:type="dxa"/>
            <w:vAlign w:val="center"/>
          </w:tcPr>
          <w:p w:rsidR="009543CE" w:rsidRDefault="009543CE">
            <w:pPr>
              <w:pStyle w:val="ConsPlusNormal"/>
              <w:jc w:val="center"/>
            </w:pPr>
            <w:r>
              <w:t>N п/п</w:t>
            </w:r>
          </w:p>
        </w:tc>
        <w:tc>
          <w:tcPr>
            <w:tcW w:w="3969" w:type="dxa"/>
            <w:vAlign w:val="center"/>
          </w:tcPr>
          <w:p w:rsidR="009543CE" w:rsidRDefault="009543CE">
            <w:pPr>
              <w:pStyle w:val="ConsPlusNormal"/>
              <w:jc w:val="center"/>
            </w:pPr>
            <w:r>
              <w:t>Наименование улиц/автомобильных дорог в обратном направлении</w:t>
            </w:r>
          </w:p>
        </w:tc>
        <w:tc>
          <w:tcPr>
            <w:tcW w:w="4479" w:type="dxa"/>
            <w:vAlign w:val="center"/>
          </w:tcPr>
          <w:p w:rsidR="009543CE" w:rsidRDefault="009543CE">
            <w:pPr>
              <w:pStyle w:val="ConsPlusNormal"/>
              <w:jc w:val="center"/>
            </w:pPr>
            <w:r>
              <w:t>Наименование населенного пункта</w:t>
            </w:r>
          </w:p>
        </w:tc>
      </w:tr>
      <w:tr w:rsidR="009543CE">
        <w:tc>
          <w:tcPr>
            <w:tcW w:w="624" w:type="dxa"/>
          </w:tcPr>
          <w:p w:rsidR="009543CE" w:rsidRDefault="009543CE">
            <w:pPr>
              <w:pStyle w:val="ConsPlusNormal"/>
              <w:jc w:val="center"/>
            </w:pPr>
            <w:r>
              <w:t>1</w:t>
            </w:r>
          </w:p>
        </w:tc>
        <w:tc>
          <w:tcPr>
            <w:tcW w:w="3969" w:type="dxa"/>
          </w:tcPr>
          <w:p w:rsidR="009543CE" w:rsidRDefault="009543CE">
            <w:pPr>
              <w:pStyle w:val="ConsPlusNormal"/>
              <w:jc w:val="center"/>
            </w:pPr>
            <w:r>
              <w:t>2</w:t>
            </w:r>
          </w:p>
        </w:tc>
        <w:tc>
          <w:tcPr>
            <w:tcW w:w="4479" w:type="dxa"/>
          </w:tcPr>
          <w:p w:rsidR="009543CE" w:rsidRDefault="009543CE">
            <w:pPr>
              <w:pStyle w:val="ConsPlusNormal"/>
              <w:jc w:val="center"/>
            </w:pPr>
            <w:r>
              <w:t>3</w:t>
            </w:r>
          </w:p>
        </w:tc>
      </w:tr>
      <w:tr w:rsidR="009543CE">
        <w:tc>
          <w:tcPr>
            <w:tcW w:w="624" w:type="dxa"/>
          </w:tcPr>
          <w:p w:rsidR="009543CE" w:rsidRDefault="009543CE">
            <w:pPr>
              <w:pStyle w:val="ConsPlusNormal"/>
            </w:pPr>
          </w:p>
        </w:tc>
        <w:tc>
          <w:tcPr>
            <w:tcW w:w="3969" w:type="dxa"/>
          </w:tcPr>
          <w:p w:rsidR="009543CE" w:rsidRDefault="009543CE">
            <w:pPr>
              <w:pStyle w:val="ConsPlusNormal"/>
            </w:pPr>
          </w:p>
        </w:tc>
        <w:tc>
          <w:tcPr>
            <w:tcW w:w="4479" w:type="dxa"/>
          </w:tcPr>
          <w:p w:rsidR="009543CE" w:rsidRDefault="009543CE">
            <w:pPr>
              <w:pStyle w:val="ConsPlusNormal"/>
            </w:pPr>
          </w:p>
        </w:tc>
      </w:tr>
      <w:tr w:rsidR="009543CE">
        <w:tc>
          <w:tcPr>
            <w:tcW w:w="624" w:type="dxa"/>
          </w:tcPr>
          <w:p w:rsidR="009543CE" w:rsidRDefault="009543CE">
            <w:pPr>
              <w:pStyle w:val="ConsPlusNormal"/>
            </w:pPr>
          </w:p>
        </w:tc>
        <w:tc>
          <w:tcPr>
            <w:tcW w:w="3969" w:type="dxa"/>
          </w:tcPr>
          <w:p w:rsidR="009543CE" w:rsidRDefault="009543CE">
            <w:pPr>
              <w:pStyle w:val="ConsPlusNormal"/>
            </w:pPr>
          </w:p>
        </w:tc>
        <w:tc>
          <w:tcPr>
            <w:tcW w:w="4479" w:type="dxa"/>
          </w:tcPr>
          <w:p w:rsidR="009543CE" w:rsidRDefault="009543CE">
            <w:pPr>
              <w:pStyle w:val="ConsPlusNormal"/>
            </w:pPr>
          </w:p>
        </w:tc>
      </w:tr>
      <w:tr w:rsidR="009543CE">
        <w:tc>
          <w:tcPr>
            <w:tcW w:w="624" w:type="dxa"/>
          </w:tcPr>
          <w:p w:rsidR="009543CE" w:rsidRDefault="009543CE">
            <w:pPr>
              <w:pStyle w:val="ConsPlusNormal"/>
            </w:pPr>
          </w:p>
        </w:tc>
        <w:tc>
          <w:tcPr>
            <w:tcW w:w="3969" w:type="dxa"/>
          </w:tcPr>
          <w:p w:rsidR="009543CE" w:rsidRDefault="009543CE">
            <w:pPr>
              <w:pStyle w:val="ConsPlusNormal"/>
            </w:pPr>
          </w:p>
        </w:tc>
        <w:tc>
          <w:tcPr>
            <w:tcW w:w="4479" w:type="dxa"/>
          </w:tcPr>
          <w:p w:rsidR="009543CE" w:rsidRDefault="009543CE">
            <w:pPr>
              <w:pStyle w:val="ConsPlusNormal"/>
            </w:pPr>
          </w:p>
        </w:tc>
      </w:tr>
    </w:tbl>
    <w:p w:rsidR="009543CE" w:rsidRDefault="009543CE">
      <w:pPr>
        <w:pStyle w:val="ConsPlusNormal"/>
        <w:jc w:val="both"/>
      </w:pPr>
    </w:p>
    <w:p w:rsidR="009543CE" w:rsidRDefault="009543CE">
      <w:pPr>
        <w:pStyle w:val="ConsPlusNormal"/>
        <w:ind w:firstLine="540"/>
        <w:jc w:val="both"/>
      </w:pPr>
      <w:r>
        <w:t xml:space="preserve">5. Транспортные средства </w:t>
      </w:r>
      <w:hyperlink w:anchor="P441" w:history="1">
        <w:r>
          <w:rPr>
            <w:color w:val="0000FF"/>
          </w:rPr>
          <w:t>&lt;*&gt;</w:t>
        </w:r>
      </w:hyperlink>
      <w:r>
        <w:t>:</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1020"/>
        <w:gridCol w:w="1077"/>
        <w:gridCol w:w="964"/>
        <w:gridCol w:w="1077"/>
        <w:gridCol w:w="1134"/>
        <w:gridCol w:w="2551"/>
      </w:tblGrid>
      <w:tr w:rsidR="009543CE">
        <w:tc>
          <w:tcPr>
            <w:tcW w:w="1247" w:type="dxa"/>
            <w:vMerge w:val="restart"/>
            <w:vAlign w:val="center"/>
          </w:tcPr>
          <w:p w:rsidR="009543CE" w:rsidRDefault="009543CE">
            <w:pPr>
              <w:pStyle w:val="ConsPlusNormal"/>
              <w:jc w:val="center"/>
            </w:pPr>
            <w:r>
              <w:t>Класс</w:t>
            </w:r>
          </w:p>
        </w:tc>
        <w:tc>
          <w:tcPr>
            <w:tcW w:w="1020" w:type="dxa"/>
            <w:vMerge w:val="restart"/>
            <w:vAlign w:val="center"/>
          </w:tcPr>
          <w:p w:rsidR="009543CE" w:rsidRDefault="009543CE">
            <w:pPr>
              <w:pStyle w:val="ConsPlusNormal"/>
              <w:jc w:val="center"/>
            </w:pPr>
            <w:r>
              <w:t>Максимальное количество</w:t>
            </w:r>
          </w:p>
        </w:tc>
        <w:tc>
          <w:tcPr>
            <w:tcW w:w="4252" w:type="dxa"/>
            <w:gridSpan w:val="4"/>
          </w:tcPr>
          <w:p w:rsidR="009543CE" w:rsidRDefault="009543CE">
            <w:pPr>
              <w:pStyle w:val="ConsPlusNormal"/>
              <w:jc w:val="center"/>
            </w:pPr>
            <w:r>
              <w:t>Габаритные и весовые параметры</w:t>
            </w:r>
          </w:p>
        </w:tc>
        <w:tc>
          <w:tcPr>
            <w:tcW w:w="2551" w:type="dxa"/>
            <w:vMerge w:val="restart"/>
            <w:vAlign w:val="center"/>
          </w:tcPr>
          <w:p w:rsidR="009543CE" w:rsidRDefault="009543CE">
            <w:pPr>
              <w:pStyle w:val="ConsPlusNormal"/>
              <w:jc w:val="center"/>
            </w:pPr>
            <w:r>
              <w:t>Экологические характеристики</w:t>
            </w:r>
          </w:p>
        </w:tc>
      </w:tr>
      <w:tr w:rsidR="009543CE">
        <w:tc>
          <w:tcPr>
            <w:tcW w:w="1247" w:type="dxa"/>
            <w:vMerge/>
          </w:tcPr>
          <w:p w:rsidR="009543CE" w:rsidRDefault="009543CE"/>
        </w:tc>
        <w:tc>
          <w:tcPr>
            <w:tcW w:w="1020" w:type="dxa"/>
            <w:vMerge/>
          </w:tcPr>
          <w:p w:rsidR="009543CE" w:rsidRDefault="009543CE"/>
        </w:tc>
        <w:tc>
          <w:tcPr>
            <w:tcW w:w="1077" w:type="dxa"/>
          </w:tcPr>
          <w:p w:rsidR="009543CE" w:rsidRDefault="009543CE">
            <w:pPr>
              <w:pStyle w:val="ConsPlusNormal"/>
              <w:jc w:val="center"/>
            </w:pPr>
            <w:r>
              <w:t>максимальная длина, м</w:t>
            </w:r>
          </w:p>
        </w:tc>
        <w:tc>
          <w:tcPr>
            <w:tcW w:w="964" w:type="dxa"/>
            <w:vAlign w:val="center"/>
          </w:tcPr>
          <w:p w:rsidR="009543CE" w:rsidRDefault="009543CE">
            <w:pPr>
              <w:pStyle w:val="ConsPlusNormal"/>
              <w:jc w:val="center"/>
            </w:pPr>
            <w:r>
              <w:t>максимальная высота, м</w:t>
            </w:r>
          </w:p>
        </w:tc>
        <w:tc>
          <w:tcPr>
            <w:tcW w:w="1077" w:type="dxa"/>
            <w:vAlign w:val="center"/>
          </w:tcPr>
          <w:p w:rsidR="009543CE" w:rsidRDefault="009543CE">
            <w:pPr>
              <w:pStyle w:val="ConsPlusNormal"/>
              <w:jc w:val="center"/>
            </w:pPr>
            <w:r>
              <w:t>максимальная ширина, м</w:t>
            </w:r>
          </w:p>
        </w:tc>
        <w:tc>
          <w:tcPr>
            <w:tcW w:w="1134" w:type="dxa"/>
            <w:vAlign w:val="center"/>
          </w:tcPr>
          <w:p w:rsidR="009543CE" w:rsidRDefault="009543CE">
            <w:pPr>
              <w:pStyle w:val="ConsPlusNormal"/>
              <w:jc w:val="center"/>
            </w:pPr>
            <w:r>
              <w:t>полная масса, т</w:t>
            </w:r>
          </w:p>
        </w:tc>
        <w:tc>
          <w:tcPr>
            <w:tcW w:w="2551" w:type="dxa"/>
            <w:vMerge/>
          </w:tcPr>
          <w:p w:rsidR="009543CE" w:rsidRDefault="009543CE"/>
        </w:tc>
      </w:tr>
      <w:tr w:rsidR="009543CE">
        <w:tc>
          <w:tcPr>
            <w:tcW w:w="1247" w:type="dxa"/>
            <w:vAlign w:val="center"/>
          </w:tcPr>
          <w:p w:rsidR="009543CE" w:rsidRDefault="009543CE">
            <w:pPr>
              <w:pStyle w:val="ConsPlusNormal"/>
              <w:jc w:val="center"/>
            </w:pPr>
            <w:r>
              <w:t>1</w:t>
            </w:r>
          </w:p>
        </w:tc>
        <w:tc>
          <w:tcPr>
            <w:tcW w:w="1020" w:type="dxa"/>
            <w:vAlign w:val="center"/>
          </w:tcPr>
          <w:p w:rsidR="009543CE" w:rsidRDefault="009543CE">
            <w:pPr>
              <w:pStyle w:val="ConsPlusNormal"/>
              <w:jc w:val="center"/>
            </w:pPr>
            <w:r>
              <w:t>2</w:t>
            </w:r>
          </w:p>
        </w:tc>
        <w:tc>
          <w:tcPr>
            <w:tcW w:w="1077" w:type="dxa"/>
          </w:tcPr>
          <w:p w:rsidR="009543CE" w:rsidRDefault="009543CE">
            <w:pPr>
              <w:pStyle w:val="ConsPlusNormal"/>
              <w:jc w:val="center"/>
            </w:pPr>
            <w:r>
              <w:t>3</w:t>
            </w:r>
          </w:p>
        </w:tc>
        <w:tc>
          <w:tcPr>
            <w:tcW w:w="964" w:type="dxa"/>
            <w:vAlign w:val="center"/>
          </w:tcPr>
          <w:p w:rsidR="009543CE" w:rsidRDefault="009543CE">
            <w:pPr>
              <w:pStyle w:val="ConsPlusNormal"/>
              <w:jc w:val="center"/>
            </w:pPr>
            <w:r>
              <w:t>4</w:t>
            </w:r>
          </w:p>
        </w:tc>
        <w:tc>
          <w:tcPr>
            <w:tcW w:w="1077" w:type="dxa"/>
            <w:vAlign w:val="center"/>
          </w:tcPr>
          <w:p w:rsidR="009543CE" w:rsidRDefault="009543CE">
            <w:pPr>
              <w:pStyle w:val="ConsPlusNormal"/>
              <w:jc w:val="center"/>
            </w:pPr>
            <w:r>
              <w:t>5</w:t>
            </w:r>
          </w:p>
        </w:tc>
        <w:tc>
          <w:tcPr>
            <w:tcW w:w="1134" w:type="dxa"/>
            <w:vAlign w:val="center"/>
          </w:tcPr>
          <w:p w:rsidR="009543CE" w:rsidRDefault="009543CE">
            <w:pPr>
              <w:pStyle w:val="ConsPlusNormal"/>
              <w:jc w:val="center"/>
            </w:pPr>
            <w:r>
              <w:t>6</w:t>
            </w:r>
          </w:p>
        </w:tc>
        <w:tc>
          <w:tcPr>
            <w:tcW w:w="2551" w:type="dxa"/>
            <w:vAlign w:val="center"/>
          </w:tcPr>
          <w:p w:rsidR="009543CE" w:rsidRDefault="009543CE">
            <w:pPr>
              <w:pStyle w:val="ConsPlusNormal"/>
              <w:jc w:val="center"/>
            </w:pPr>
            <w:r>
              <w:t>7</w:t>
            </w:r>
          </w:p>
        </w:tc>
      </w:tr>
      <w:tr w:rsidR="009543CE">
        <w:tc>
          <w:tcPr>
            <w:tcW w:w="1247" w:type="dxa"/>
            <w:vAlign w:val="center"/>
          </w:tcPr>
          <w:p w:rsidR="009543CE" w:rsidRDefault="009543CE">
            <w:pPr>
              <w:pStyle w:val="ConsPlusNormal"/>
            </w:pPr>
          </w:p>
        </w:tc>
        <w:tc>
          <w:tcPr>
            <w:tcW w:w="1020" w:type="dxa"/>
            <w:vAlign w:val="center"/>
          </w:tcPr>
          <w:p w:rsidR="009543CE" w:rsidRDefault="009543CE">
            <w:pPr>
              <w:pStyle w:val="ConsPlusNormal"/>
            </w:pPr>
          </w:p>
        </w:tc>
        <w:tc>
          <w:tcPr>
            <w:tcW w:w="1077" w:type="dxa"/>
          </w:tcPr>
          <w:p w:rsidR="009543CE" w:rsidRDefault="009543CE">
            <w:pPr>
              <w:pStyle w:val="ConsPlusNormal"/>
            </w:pPr>
          </w:p>
        </w:tc>
        <w:tc>
          <w:tcPr>
            <w:tcW w:w="964" w:type="dxa"/>
            <w:vAlign w:val="center"/>
          </w:tcPr>
          <w:p w:rsidR="009543CE" w:rsidRDefault="009543CE">
            <w:pPr>
              <w:pStyle w:val="ConsPlusNormal"/>
            </w:pPr>
          </w:p>
        </w:tc>
        <w:tc>
          <w:tcPr>
            <w:tcW w:w="1077" w:type="dxa"/>
            <w:vAlign w:val="center"/>
          </w:tcPr>
          <w:p w:rsidR="009543CE" w:rsidRDefault="009543CE">
            <w:pPr>
              <w:pStyle w:val="ConsPlusNormal"/>
            </w:pPr>
          </w:p>
        </w:tc>
        <w:tc>
          <w:tcPr>
            <w:tcW w:w="1134" w:type="dxa"/>
            <w:vAlign w:val="center"/>
          </w:tcPr>
          <w:p w:rsidR="009543CE" w:rsidRDefault="009543CE">
            <w:pPr>
              <w:pStyle w:val="ConsPlusNormal"/>
            </w:pPr>
          </w:p>
        </w:tc>
        <w:tc>
          <w:tcPr>
            <w:tcW w:w="2551" w:type="dxa"/>
            <w:vAlign w:val="center"/>
          </w:tcPr>
          <w:p w:rsidR="009543CE" w:rsidRDefault="009543CE">
            <w:pPr>
              <w:pStyle w:val="ConsPlusNormal"/>
            </w:pPr>
          </w:p>
        </w:tc>
      </w:tr>
      <w:tr w:rsidR="009543CE">
        <w:tc>
          <w:tcPr>
            <w:tcW w:w="1247" w:type="dxa"/>
            <w:vAlign w:val="center"/>
          </w:tcPr>
          <w:p w:rsidR="009543CE" w:rsidRDefault="009543CE">
            <w:pPr>
              <w:pStyle w:val="ConsPlusNormal"/>
            </w:pPr>
          </w:p>
        </w:tc>
        <w:tc>
          <w:tcPr>
            <w:tcW w:w="1020" w:type="dxa"/>
            <w:vAlign w:val="center"/>
          </w:tcPr>
          <w:p w:rsidR="009543CE" w:rsidRDefault="009543CE">
            <w:pPr>
              <w:pStyle w:val="ConsPlusNormal"/>
            </w:pPr>
          </w:p>
        </w:tc>
        <w:tc>
          <w:tcPr>
            <w:tcW w:w="1077" w:type="dxa"/>
          </w:tcPr>
          <w:p w:rsidR="009543CE" w:rsidRDefault="009543CE">
            <w:pPr>
              <w:pStyle w:val="ConsPlusNormal"/>
            </w:pPr>
          </w:p>
        </w:tc>
        <w:tc>
          <w:tcPr>
            <w:tcW w:w="964" w:type="dxa"/>
            <w:vAlign w:val="center"/>
          </w:tcPr>
          <w:p w:rsidR="009543CE" w:rsidRDefault="009543CE">
            <w:pPr>
              <w:pStyle w:val="ConsPlusNormal"/>
            </w:pPr>
          </w:p>
        </w:tc>
        <w:tc>
          <w:tcPr>
            <w:tcW w:w="1077" w:type="dxa"/>
            <w:vAlign w:val="center"/>
          </w:tcPr>
          <w:p w:rsidR="009543CE" w:rsidRDefault="009543CE">
            <w:pPr>
              <w:pStyle w:val="ConsPlusNormal"/>
            </w:pPr>
          </w:p>
        </w:tc>
        <w:tc>
          <w:tcPr>
            <w:tcW w:w="1134" w:type="dxa"/>
            <w:vAlign w:val="center"/>
          </w:tcPr>
          <w:p w:rsidR="009543CE" w:rsidRDefault="009543CE">
            <w:pPr>
              <w:pStyle w:val="ConsPlusNormal"/>
            </w:pPr>
          </w:p>
        </w:tc>
        <w:tc>
          <w:tcPr>
            <w:tcW w:w="2551" w:type="dxa"/>
            <w:vAlign w:val="center"/>
          </w:tcPr>
          <w:p w:rsidR="009543CE" w:rsidRDefault="009543CE">
            <w:pPr>
              <w:pStyle w:val="ConsPlusNormal"/>
            </w:pPr>
          </w:p>
        </w:tc>
      </w:tr>
      <w:tr w:rsidR="009543CE">
        <w:tc>
          <w:tcPr>
            <w:tcW w:w="1247" w:type="dxa"/>
            <w:vAlign w:val="center"/>
          </w:tcPr>
          <w:p w:rsidR="009543CE" w:rsidRDefault="009543CE">
            <w:pPr>
              <w:pStyle w:val="ConsPlusNormal"/>
            </w:pPr>
          </w:p>
        </w:tc>
        <w:tc>
          <w:tcPr>
            <w:tcW w:w="1020" w:type="dxa"/>
            <w:vAlign w:val="center"/>
          </w:tcPr>
          <w:p w:rsidR="009543CE" w:rsidRDefault="009543CE">
            <w:pPr>
              <w:pStyle w:val="ConsPlusNormal"/>
            </w:pPr>
          </w:p>
        </w:tc>
        <w:tc>
          <w:tcPr>
            <w:tcW w:w="1077" w:type="dxa"/>
          </w:tcPr>
          <w:p w:rsidR="009543CE" w:rsidRDefault="009543CE">
            <w:pPr>
              <w:pStyle w:val="ConsPlusNormal"/>
            </w:pPr>
          </w:p>
        </w:tc>
        <w:tc>
          <w:tcPr>
            <w:tcW w:w="964" w:type="dxa"/>
            <w:vAlign w:val="center"/>
          </w:tcPr>
          <w:p w:rsidR="009543CE" w:rsidRDefault="009543CE">
            <w:pPr>
              <w:pStyle w:val="ConsPlusNormal"/>
            </w:pPr>
          </w:p>
        </w:tc>
        <w:tc>
          <w:tcPr>
            <w:tcW w:w="1077" w:type="dxa"/>
            <w:vAlign w:val="center"/>
          </w:tcPr>
          <w:p w:rsidR="009543CE" w:rsidRDefault="009543CE">
            <w:pPr>
              <w:pStyle w:val="ConsPlusNormal"/>
            </w:pPr>
          </w:p>
        </w:tc>
        <w:tc>
          <w:tcPr>
            <w:tcW w:w="1134" w:type="dxa"/>
            <w:vAlign w:val="center"/>
          </w:tcPr>
          <w:p w:rsidR="009543CE" w:rsidRDefault="009543CE">
            <w:pPr>
              <w:pStyle w:val="ConsPlusNormal"/>
            </w:pPr>
          </w:p>
        </w:tc>
        <w:tc>
          <w:tcPr>
            <w:tcW w:w="2551" w:type="dxa"/>
            <w:vAlign w:val="center"/>
          </w:tcPr>
          <w:p w:rsidR="009543CE" w:rsidRDefault="009543CE">
            <w:pPr>
              <w:pStyle w:val="ConsPlusNormal"/>
            </w:pPr>
          </w:p>
        </w:tc>
      </w:tr>
    </w:tbl>
    <w:p w:rsidR="009543CE" w:rsidRDefault="009543CE">
      <w:pPr>
        <w:pStyle w:val="ConsPlusNormal"/>
        <w:jc w:val="both"/>
      </w:pPr>
    </w:p>
    <w:p w:rsidR="009543CE" w:rsidRDefault="009543CE">
      <w:pPr>
        <w:pStyle w:val="ConsPlusNormal"/>
        <w:ind w:firstLine="540"/>
        <w:jc w:val="both"/>
      </w:pPr>
      <w:r>
        <w:t xml:space="preserve">6. Планируемое расписание для каждого остановочного пункта </w:t>
      </w:r>
      <w:hyperlink w:anchor="P441" w:history="1">
        <w:r>
          <w:rPr>
            <w:color w:val="0000FF"/>
          </w:rPr>
          <w:t>&lt;*&gt;</w:t>
        </w:r>
      </w:hyperlink>
      <w:r>
        <w:t>:</w:t>
      </w:r>
    </w:p>
    <w:p w:rsidR="009543CE" w:rsidRDefault="009543CE">
      <w:pPr>
        <w:pStyle w:val="ConsPlusNormal"/>
        <w:spacing w:before="220"/>
        <w:ind w:firstLine="540"/>
        <w:jc w:val="both"/>
      </w:pPr>
      <w:r>
        <w:t>период действия _________________</w:t>
      </w:r>
    </w:p>
    <w:p w:rsidR="009543CE" w:rsidRDefault="009543CE">
      <w:pPr>
        <w:pStyle w:val="ConsPlusNormal"/>
        <w:spacing w:before="220"/>
        <w:ind w:firstLine="540"/>
        <w:jc w:val="both"/>
      </w:pPr>
      <w:r>
        <w:t>летний период: с ___________ по __________;</w:t>
      </w:r>
    </w:p>
    <w:p w:rsidR="009543CE" w:rsidRDefault="009543CE">
      <w:pPr>
        <w:pStyle w:val="ConsPlusNormal"/>
        <w:spacing w:before="220"/>
        <w:ind w:firstLine="540"/>
        <w:jc w:val="both"/>
      </w:pPr>
      <w:r>
        <w:t>зимний период: с ___________ по _________.</w:t>
      </w:r>
    </w:p>
    <w:p w:rsidR="009543CE" w:rsidRDefault="009543CE">
      <w:pPr>
        <w:pStyle w:val="ConsPlusNormal"/>
        <w:spacing w:before="220"/>
        <w:ind w:firstLine="540"/>
        <w:jc w:val="both"/>
      </w:pPr>
      <w:r>
        <w:t xml:space="preserve">(заполняется </w:t>
      </w:r>
      <w:hyperlink w:anchor="P346" w:history="1">
        <w:r>
          <w:rPr>
            <w:color w:val="0000FF"/>
          </w:rPr>
          <w:t>таблица 6.1</w:t>
        </w:r>
      </w:hyperlink>
      <w:r>
        <w:t xml:space="preserve"> или </w:t>
      </w:r>
      <w:hyperlink w:anchor="P388" w:history="1">
        <w:r>
          <w:rPr>
            <w:color w:val="0000FF"/>
          </w:rPr>
          <w:t>6.2</w:t>
        </w:r>
      </w:hyperlink>
      <w:r>
        <w:t xml:space="preserve"> в зависимости от частоты осуществления рейсов по маршруту)</w:t>
      </w:r>
    </w:p>
    <w:p w:rsidR="009543CE" w:rsidRDefault="009543CE">
      <w:pPr>
        <w:pStyle w:val="ConsPlusNormal"/>
        <w:spacing w:before="220"/>
        <w:ind w:firstLine="540"/>
        <w:jc w:val="both"/>
      </w:pPr>
      <w:bookmarkStart w:id="14" w:name="P346"/>
      <w:bookmarkEnd w:id="14"/>
      <w:r>
        <w:t>6.1. Интервалы движения:</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77"/>
        <w:gridCol w:w="900"/>
        <w:gridCol w:w="900"/>
        <w:gridCol w:w="900"/>
        <w:gridCol w:w="900"/>
        <w:gridCol w:w="900"/>
        <w:gridCol w:w="900"/>
        <w:gridCol w:w="821"/>
      </w:tblGrid>
      <w:tr w:rsidR="009543CE">
        <w:tc>
          <w:tcPr>
            <w:tcW w:w="1757" w:type="dxa"/>
            <w:vMerge w:val="restart"/>
          </w:tcPr>
          <w:p w:rsidR="009543CE" w:rsidRDefault="009543CE">
            <w:pPr>
              <w:pStyle w:val="ConsPlusNormal"/>
              <w:jc w:val="center"/>
            </w:pPr>
            <w:r>
              <w:lastRenderedPageBreak/>
              <w:t>Наименование остановочного пункта</w:t>
            </w:r>
          </w:p>
        </w:tc>
        <w:tc>
          <w:tcPr>
            <w:tcW w:w="1077" w:type="dxa"/>
            <w:vMerge w:val="restart"/>
          </w:tcPr>
          <w:p w:rsidR="009543CE" w:rsidRDefault="009543CE">
            <w:pPr>
              <w:pStyle w:val="ConsPlusNormal"/>
              <w:jc w:val="center"/>
            </w:pPr>
            <w:r>
              <w:t>Регистрационный номер (в реестре)</w:t>
            </w:r>
          </w:p>
        </w:tc>
        <w:tc>
          <w:tcPr>
            <w:tcW w:w="900" w:type="dxa"/>
            <w:vMerge w:val="restart"/>
          </w:tcPr>
          <w:p w:rsidR="009543CE" w:rsidRDefault="009543CE">
            <w:pPr>
              <w:pStyle w:val="ConsPlusNormal"/>
              <w:jc w:val="center"/>
            </w:pPr>
            <w:r>
              <w:t>Интервал суток</w:t>
            </w:r>
          </w:p>
        </w:tc>
        <w:tc>
          <w:tcPr>
            <w:tcW w:w="1800" w:type="dxa"/>
            <w:gridSpan w:val="2"/>
          </w:tcPr>
          <w:p w:rsidR="009543CE" w:rsidRDefault="009543CE">
            <w:pPr>
              <w:pStyle w:val="ConsPlusNormal"/>
              <w:jc w:val="center"/>
            </w:pPr>
            <w:r>
              <w:t xml:space="preserve">Интервал отправления в мин. или время отправления в </w:t>
            </w:r>
            <w:proofErr w:type="gramStart"/>
            <w:r>
              <w:t>час:мин.</w:t>
            </w:r>
            <w:proofErr w:type="gramEnd"/>
          </w:p>
        </w:tc>
        <w:tc>
          <w:tcPr>
            <w:tcW w:w="1800" w:type="dxa"/>
            <w:gridSpan w:val="2"/>
          </w:tcPr>
          <w:p w:rsidR="009543CE" w:rsidRDefault="009543CE">
            <w:pPr>
              <w:pStyle w:val="ConsPlusNormal"/>
              <w:jc w:val="center"/>
            </w:pPr>
            <w:r>
              <w:t xml:space="preserve">Время отправления первого рейса, </w:t>
            </w:r>
            <w:proofErr w:type="gramStart"/>
            <w:r>
              <w:t>час:мин.</w:t>
            </w:r>
            <w:proofErr w:type="gramEnd"/>
          </w:p>
        </w:tc>
        <w:tc>
          <w:tcPr>
            <w:tcW w:w="1721" w:type="dxa"/>
            <w:gridSpan w:val="2"/>
          </w:tcPr>
          <w:p w:rsidR="009543CE" w:rsidRDefault="009543CE">
            <w:pPr>
              <w:pStyle w:val="ConsPlusNormal"/>
              <w:jc w:val="center"/>
            </w:pPr>
            <w:r>
              <w:t xml:space="preserve">Время отправления последнего рейса, </w:t>
            </w:r>
            <w:proofErr w:type="gramStart"/>
            <w:r>
              <w:t>час:мин.</w:t>
            </w:r>
            <w:proofErr w:type="gramEnd"/>
          </w:p>
        </w:tc>
      </w:tr>
      <w:tr w:rsidR="009543CE">
        <w:tc>
          <w:tcPr>
            <w:tcW w:w="1757" w:type="dxa"/>
            <w:vMerge/>
          </w:tcPr>
          <w:p w:rsidR="009543CE" w:rsidRDefault="009543CE"/>
        </w:tc>
        <w:tc>
          <w:tcPr>
            <w:tcW w:w="1077" w:type="dxa"/>
            <w:vMerge/>
          </w:tcPr>
          <w:p w:rsidR="009543CE" w:rsidRDefault="009543CE"/>
        </w:tc>
        <w:tc>
          <w:tcPr>
            <w:tcW w:w="900" w:type="dxa"/>
            <w:vMerge/>
          </w:tcPr>
          <w:p w:rsidR="009543CE" w:rsidRDefault="009543CE"/>
        </w:tc>
        <w:tc>
          <w:tcPr>
            <w:tcW w:w="900" w:type="dxa"/>
          </w:tcPr>
          <w:p w:rsidR="009543CE" w:rsidRDefault="009543CE">
            <w:pPr>
              <w:pStyle w:val="ConsPlusNormal"/>
              <w:jc w:val="center"/>
            </w:pPr>
            <w:r>
              <w:t>в прямом направлении</w:t>
            </w:r>
          </w:p>
        </w:tc>
        <w:tc>
          <w:tcPr>
            <w:tcW w:w="900" w:type="dxa"/>
          </w:tcPr>
          <w:p w:rsidR="009543CE" w:rsidRDefault="009543CE">
            <w:pPr>
              <w:pStyle w:val="ConsPlusNormal"/>
              <w:jc w:val="center"/>
            </w:pPr>
            <w:r>
              <w:t>в обратном направлении</w:t>
            </w:r>
          </w:p>
        </w:tc>
        <w:tc>
          <w:tcPr>
            <w:tcW w:w="900" w:type="dxa"/>
          </w:tcPr>
          <w:p w:rsidR="009543CE" w:rsidRDefault="009543CE">
            <w:pPr>
              <w:pStyle w:val="ConsPlusNormal"/>
              <w:jc w:val="center"/>
            </w:pPr>
            <w:r>
              <w:t>в прямом направлении</w:t>
            </w:r>
          </w:p>
        </w:tc>
        <w:tc>
          <w:tcPr>
            <w:tcW w:w="900" w:type="dxa"/>
          </w:tcPr>
          <w:p w:rsidR="009543CE" w:rsidRDefault="009543CE">
            <w:pPr>
              <w:pStyle w:val="ConsPlusNormal"/>
              <w:jc w:val="center"/>
            </w:pPr>
            <w:r>
              <w:t>в обратном направлении</w:t>
            </w:r>
          </w:p>
        </w:tc>
        <w:tc>
          <w:tcPr>
            <w:tcW w:w="900" w:type="dxa"/>
          </w:tcPr>
          <w:p w:rsidR="009543CE" w:rsidRDefault="009543CE">
            <w:pPr>
              <w:pStyle w:val="ConsPlusNormal"/>
              <w:jc w:val="center"/>
            </w:pPr>
            <w:r>
              <w:t>в прямом направлении</w:t>
            </w:r>
          </w:p>
        </w:tc>
        <w:tc>
          <w:tcPr>
            <w:tcW w:w="821" w:type="dxa"/>
          </w:tcPr>
          <w:p w:rsidR="009543CE" w:rsidRDefault="009543CE">
            <w:pPr>
              <w:pStyle w:val="ConsPlusNormal"/>
              <w:jc w:val="center"/>
            </w:pPr>
            <w:r>
              <w:t>в обратном направлении</w:t>
            </w:r>
          </w:p>
        </w:tc>
      </w:tr>
      <w:tr w:rsidR="009543CE">
        <w:tc>
          <w:tcPr>
            <w:tcW w:w="1757" w:type="dxa"/>
          </w:tcPr>
          <w:p w:rsidR="009543CE" w:rsidRDefault="009543CE">
            <w:pPr>
              <w:pStyle w:val="ConsPlusNormal"/>
            </w:pPr>
          </w:p>
        </w:tc>
        <w:tc>
          <w:tcPr>
            <w:tcW w:w="1077"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821" w:type="dxa"/>
          </w:tcPr>
          <w:p w:rsidR="009543CE" w:rsidRDefault="009543CE">
            <w:pPr>
              <w:pStyle w:val="ConsPlusNormal"/>
            </w:pPr>
          </w:p>
        </w:tc>
      </w:tr>
      <w:tr w:rsidR="009543CE">
        <w:tc>
          <w:tcPr>
            <w:tcW w:w="1757" w:type="dxa"/>
          </w:tcPr>
          <w:p w:rsidR="009543CE" w:rsidRDefault="009543CE">
            <w:pPr>
              <w:pStyle w:val="ConsPlusNormal"/>
            </w:pPr>
          </w:p>
        </w:tc>
        <w:tc>
          <w:tcPr>
            <w:tcW w:w="1077"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821" w:type="dxa"/>
          </w:tcPr>
          <w:p w:rsidR="009543CE" w:rsidRDefault="009543CE">
            <w:pPr>
              <w:pStyle w:val="ConsPlusNormal"/>
            </w:pPr>
          </w:p>
        </w:tc>
      </w:tr>
      <w:tr w:rsidR="009543CE">
        <w:tc>
          <w:tcPr>
            <w:tcW w:w="1757" w:type="dxa"/>
          </w:tcPr>
          <w:p w:rsidR="009543CE" w:rsidRDefault="009543CE">
            <w:pPr>
              <w:pStyle w:val="ConsPlusNormal"/>
            </w:pPr>
          </w:p>
        </w:tc>
        <w:tc>
          <w:tcPr>
            <w:tcW w:w="1077"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900" w:type="dxa"/>
          </w:tcPr>
          <w:p w:rsidR="009543CE" w:rsidRDefault="009543CE">
            <w:pPr>
              <w:pStyle w:val="ConsPlusNormal"/>
            </w:pPr>
          </w:p>
        </w:tc>
        <w:tc>
          <w:tcPr>
            <w:tcW w:w="821" w:type="dxa"/>
          </w:tcPr>
          <w:p w:rsidR="009543CE" w:rsidRDefault="009543CE">
            <w:pPr>
              <w:pStyle w:val="ConsPlusNormal"/>
            </w:pPr>
          </w:p>
        </w:tc>
      </w:tr>
    </w:tbl>
    <w:p w:rsidR="009543CE" w:rsidRDefault="009543CE">
      <w:pPr>
        <w:pStyle w:val="ConsPlusNormal"/>
        <w:jc w:val="both"/>
      </w:pPr>
    </w:p>
    <w:p w:rsidR="009543CE" w:rsidRDefault="009543CE">
      <w:pPr>
        <w:pStyle w:val="ConsPlusNormal"/>
        <w:ind w:firstLine="540"/>
        <w:jc w:val="both"/>
      </w:pPr>
      <w:bookmarkStart w:id="15" w:name="P388"/>
      <w:bookmarkEnd w:id="15"/>
      <w:r>
        <w:t>6.2. Расписание движения:</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984"/>
        <w:gridCol w:w="1304"/>
        <w:gridCol w:w="1418"/>
        <w:gridCol w:w="1304"/>
        <w:gridCol w:w="1247"/>
      </w:tblGrid>
      <w:tr w:rsidR="009543CE">
        <w:tc>
          <w:tcPr>
            <w:tcW w:w="1814" w:type="dxa"/>
          </w:tcPr>
          <w:p w:rsidR="009543CE" w:rsidRDefault="009543CE">
            <w:pPr>
              <w:pStyle w:val="ConsPlusNormal"/>
              <w:jc w:val="center"/>
            </w:pPr>
            <w:r>
              <w:t>Наименование остановочного пункта</w:t>
            </w:r>
          </w:p>
        </w:tc>
        <w:tc>
          <w:tcPr>
            <w:tcW w:w="1984" w:type="dxa"/>
          </w:tcPr>
          <w:p w:rsidR="009543CE" w:rsidRDefault="009543CE">
            <w:pPr>
              <w:pStyle w:val="ConsPlusNormal"/>
              <w:jc w:val="center"/>
            </w:pPr>
            <w:r>
              <w:t>Регистрационный номер остановочного пункта</w:t>
            </w:r>
          </w:p>
        </w:tc>
        <w:tc>
          <w:tcPr>
            <w:tcW w:w="1304" w:type="dxa"/>
          </w:tcPr>
          <w:p w:rsidR="009543CE" w:rsidRDefault="009543CE">
            <w:pPr>
              <w:pStyle w:val="ConsPlusNormal"/>
              <w:jc w:val="center"/>
            </w:pPr>
            <w:r>
              <w:t>Дни прибытия (отправления)</w:t>
            </w:r>
          </w:p>
        </w:tc>
        <w:tc>
          <w:tcPr>
            <w:tcW w:w="1418" w:type="dxa"/>
          </w:tcPr>
          <w:p w:rsidR="009543CE" w:rsidRDefault="009543CE">
            <w:pPr>
              <w:pStyle w:val="ConsPlusNormal"/>
              <w:jc w:val="center"/>
            </w:pPr>
            <w:r>
              <w:t xml:space="preserve">Прибытие, </w:t>
            </w:r>
            <w:proofErr w:type="gramStart"/>
            <w:r>
              <w:t>час:мин</w:t>
            </w:r>
            <w:proofErr w:type="gramEnd"/>
          </w:p>
        </w:tc>
        <w:tc>
          <w:tcPr>
            <w:tcW w:w="1304" w:type="dxa"/>
          </w:tcPr>
          <w:p w:rsidR="009543CE" w:rsidRDefault="009543CE">
            <w:pPr>
              <w:pStyle w:val="ConsPlusNormal"/>
              <w:jc w:val="center"/>
            </w:pPr>
            <w:r>
              <w:t xml:space="preserve">Стоянка, </w:t>
            </w:r>
            <w:proofErr w:type="gramStart"/>
            <w:r>
              <w:t>час:мин</w:t>
            </w:r>
            <w:proofErr w:type="gramEnd"/>
          </w:p>
        </w:tc>
        <w:tc>
          <w:tcPr>
            <w:tcW w:w="1247" w:type="dxa"/>
          </w:tcPr>
          <w:p w:rsidR="009543CE" w:rsidRDefault="009543CE">
            <w:pPr>
              <w:pStyle w:val="ConsPlusNormal"/>
              <w:jc w:val="center"/>
            </w:pPr>
            <w:r>
              <w:t xml:space="preserve">Отправление, </w:t>
            </w:r>
            <w:proofErr w:type="gramStart"/>
            <w:r>
              <w:t>час:мин</w:t>
            </w:r>
            <w:proofErr w:type="gramEnd"/>
          </w:p>
        </w:tc>
      </w:tr>
      <w:tr w:rsidR="009543CE">
        <w:tc>
          <w:tcPr>
            <w:tcW w:w="9071" w:type="dxa"/>
            <w:gridSpan w:val="6"/>
          </w:tcPr>
          <w:p w:rsidR="009543CE" w:rsidRDefault="009543CE">
            <w:pPr>
              <w:pStyle w:val="ConsPlusNormal"/>
              <w:jc w:val="center"/>
            </w:pPr>
            <w:r>
              <w:t>Прямое направление</w:t>
            </w:r>
          </w:p>
        </w:tc>
      </w:tr>
      <w:tr w:rsidR="009543CE">
        <w:tc>
          <w:tcPr>
            <w:tcW w:w="1814" w:type="dxa"/>
          </w:tcPr>
          <w:p w:rsidR="009543CE" w:rsidRDefault="009543CE">
            <w:pPr>
              <w:pStyle w:val="ConsPlusNormal"/>
            </w:pPr>
          </w:p>
        </w:tc>
        <w:tc>
          <w:tcPr>
            <w:tcW w:w="1984" w:type="dxa"/>
          </w:tcPr>
          <w:p w:rsidR="009543CE" w:rsidRDefault="009543CE">
            <w:pPr>
              <w:pStyle w:val="ConsPlusNormal"/>
            </w:pPr>
          </w:p>
        </w:tc>
        <w:tc>
          <w:tcPr>
            <w:tcW w:w="1304" w:type="dxa"/>
          </w:tcPr>
          <w:p w:rsidR="009543CE" w:rsidRDefault="009543CE">
            <w:pPr>
              <w:pStyle w:val="ConsPlusNormal"/>
            </w:pPr>
          </w:p>
        </w:tc>
        <w:tc>
          <w:tcPr>
            <w:tcW w:w="1418" w:type="dxa"/>
          </w:tcPr>
          <w:p w:rsidR="009543CE" w:rsidRDefault="009543CE">
            <w:pPr>
              <w:pStyle w:val="ConsPlusNormal"/>
            </w:pPr>
          </w:p>
        </w:tc>
        <w:tc>
          <w:tcPr>
            <w:tcW w:w="1304" w:type="dxa"/>
          </w:tcPr>
          <w:p w:rsidR="009543CE" w:rsidRDefault="009543CE">
            <w:pPr>
              <w:pStyle w:val="ConsPlusNormal"/>
            </w:pPr>
          </w:p>
        </w:tc>
        <w:tc>
          <w:tcPr>
            <w:tcW w:w="1247" w:type="dxa"/>
          </w:tcPr>
          <w:p w:rsidR="009543CE" w:rsidRDefault="009543CE">
            <w:pPr>
              <w:pStyle w:val="ConsPlusNormal"/>
            </w:pPr>
          </w:p>
        </w:tc>
      </w:tr>
      <w:tr w:rsidR="009543CE">
        <w:tc>
          <w:tcPr>
            <w:tcW w:w="1814" w:type="dxa"/>
          </w:tcPr>
          <w:p w:rsidR="009543CE" w:rsidRDefault="009543CE">
            <w:pPr>
              <w:pStyle w:val="ConsPlusNormal"/>
            </w:pPr>
          </w:p>
        </w:tc>
        <w:tc>
          <w:tcPr>
            <w:tcW w:w="1984" w:type="dxa"/>
          </w:tcPr>
          <w:p w:rsidR="009543CE" w:rsidRDefault="009543CE">
            <w:pPr>
              <w:pStyle w:val="ConsPlusNormal"/>
            </w:pPr>
          </w:p>
        </w:tc>
        <w:tc>
          <w:tcPr>
            <w:tcW w:w="1304" w:type="dxa"/>
          </w:tcPr>
          <w:p w:rsidR="009543CE" w:rsidRDefault="009543CE">
            <w:pPr>
              <w:pStyle w:val="ConsPlusNormal"/>
            </w:pPr>
          </w:p>
        </w:tc>
        <w:tc>
          <w:tcPr>
            <w:tcW w:w="1418" w:type="dxa"/>
          </w:tcPr>
          <w:p w:rsidR="009543CE" w:rsidRDefault="009543CE">
            <w:pPr>
              <w:pStyle w:val="ConsPlusNormal"/>
            </w:pPr>
          </w:p>
        </w:tc>
        <w:tc>
          <w:tcPr>
            <w:tcW w:w="1304" w:type="dxa"/>
          </w:tcPr>
          <w:p w:rsidR="009543CE" w:rsidRDefault="009543CE">
            <w:pPr>
              <w:pStyle w:val="ConsPlusNormal"/>
            </w:pPr>
          </w:p>
        </w:tc>
        <w:tc>
          <w:tcPr>
            <w:tcW w:w="1247" w:type="dxa"/>
          </w:tcPr>
          <w:p w:rsidR="009543CE" w:rsidRDefault="009543CE">
            <w:pPr>
              <w:pStyle w:val="ConsPlusNormal"/>
            </w:pPr>
          </w:p>
        </w:tc>
      </w:tr>
      <w:tr w:rsidR="009543CE">
        <w:tc>
          <w:tcPr>
            <w:tcW w:w="1814" w:type="dxa"/>
          </w:tcPr>
          <w:p w:rsidR="009543CE" w:rsidRDefault="009543CE">
            <w:pPr>
              <w:pStyle w:val="ConsPlusNormal"/>
            </w:pPr>
          </w:p>
        </w:tc>
        <w:tc>
          <w:tcPr>
            <w:tcW w:w="1984" w:type="dxa"/>
          </w:tcPr>
          <w:p w:rsidR="009543CE" w:rsidRDefault="009543CE">
            <w:pPr>
              <w:pStyle w:val="ConsPlusNormal"/>
            </w:pPr>
          </w:p>
        </w:tc>
        <w:tc>
          <w:tcPr>
            <w:tcW w:w="1304" w:type="dxa"/>
          </w:tcPr>
          <w:p w:rsidR="009543CE" w:rsidRDefault="009543CE">
            <w:pPr>
              <w:pStyle w:val="ConsPlusNormal"/>
            </w:pPr>
          </w:p>
        </w:tc>
        <w:tc>
          <w:tcPr>
            <w:tcW w:w="1418" w:type="dxa"/>
          </w:tcPr>
          <w:p w:rsidR="009543CE" w:rsidRDefault="009543CE">
            <w:pPr>
              <w:pStyle w:val="ConsPlusNormal"/>
            </w:pPr>
          </w:p>
        </w:tc>
        <w:tc>
          <w:tcPr>
            <w:tcW w:w="1304" w:type="dxa"/>
          </w:tcPr>
          <w:p w:rsidR="009543CE" w:rsidRDefault="009543CE">
            <w:pPr>
              <w:pStyle w:val="ConsPlusNormal"/>
            </w:pPr>
          </w:p>
        </w:tc>
        <w:tc>
          <w:tcPr>
            <w:tcW w:w="1247" w:type="dxa"/>
          </w:tcPr>
          <w:p w:rsidR="009543CE" w:rsidRDefault="009543CE">
            <w:pPr>
              <w:pStyle w:val="ConsPlusNormal"/>
            </w:pPr>
          </w:p>
        </w:tc>
      </w:tr>
      <w:tr w:rsidR="009543CE">
        <w:tc>
          <w:tcPr>
            <w:tcW w:w="9071" w:type="dxa"/>
            <w:gridSpan w:val="6"/>
          </w:tcPr>
          <w:p w:rsidR="009543CE" w:rsidRDefault="009543CE">
            <w:pPr>
              <w:pStyle w:val="ConsPlusNormal"/>
              <w:jc w:val="center"/>
            </w:pPr>
            <w:r>
              <w:t>Обратное направление</w:t>
            </w:r>
          </w:p>
        </w:tc>
      </w:tr>
      <w:tr w:rsidR="009543CE">
        <w:tc>
          <w:tcPr>
            <w:tcW w:w="1814" w:type="dxa"/>
          </w:tcPr>
          <w:p w:rsidR="009543CE" w:rsidRDefault="009543CE">
            <w:pPr>
              <w:pStyle w:val="ConsPlusNormal"/>
            </w:pPr>
          </w:p>
        </w:tc>
        <w:tc>
          <w:tcPr>
            <w:tcW w:w="1984" w:type="dxa"/>
          </w:tcPr>
          <w:p w:rsidR="009543CE" w:rsidRDefault="009543CE">
            <w:pPr>
              <w:pStyle w:val="ConsPlusNormal"/>
            </w:pPr>
          </w:p>
        </w:tc>
        <w:tc>
          <w:tcPr>
            <w:tcW w:w="1304" w:type="dxa"/>
          </w:tcPr>
          <w:p w:rsidR="009543CE" w:rsidRDefault="009543CE">
            <w:pPr>
              <w:pStyle w:val="ConsPlusNormal"/>
            </w:pPr>
          </w:p>
        </w:tc>
        <w:tc>
          <w:tcPr>
            <w:tcW w:w="1418" w:type="dxa"/>
          </w:tcPr>
          <w:p w:rsidR="009543CE" w:rsidRDefault="009543CE">
            <w:pPr>
              <w:pStyle w:val="ConsPlusNormal"/>
            </w:pPr>
          </w:p>
        </w:tc>
        <w:tc>
          <w:tcPr>
            <w:tcW w:w="1304" w:type="dxa"/>
          </w:tcPr>
          <w:p w:rsidR="009543CE" w:rsidRDefault="009543CE">
            <w:pPr>
              <w:pStyle w:val="ConsPlusNormal"/>
            </w:pPr>
          </w:p>
        </w:tc>
        <w:tc>
          <w:tcPr>
            <w:tcW w:w="1247" w:type="dxa"/>
          </w:tcPr>
          <w:p w:rsidR="009543CE" w:rsidRDefault="009543CE">
            <w:pPr>
              <w:pStyle w:val="ConsPlusNormal"/>
            </w:pPr>
          </w:p>
        </w:tc>
      </w:tr>
      <w:tr w:rsidR="009543CE">
        <w:tc>
          <w:tcPr>
            <w:tcW w:w="1814" w:type="dxa"/>
          </w:tcPr>
          <w:p w:rsidR="009543CE" w:rsidRDefault="009543CE">
            <w:pPr>
              <w:pStyle w:val="ConsPlusNormal"/>
            </w:pPr>
          </w:p>
        </w:tc>
        <w:tc>
          <w:tcPr>
            <w:tcW w:w="1984" w:type="dxa"/>
          </w:tcPr>
          <w:p w:rsidR="009543CE" w:rsidRDefault="009543CE">
            <w:pPr>
              <w:pStyle w:val="ConsPlusNormal"/>
            </w:pPr>
          </w:p>
        </w:tc>
        <w:tc>
          <w:tcPr>
            <w:tcW w:w="1304" w:type="dxa"/>
          </w:tcPr>
          <w:p w:rsidR="009543CE" w:rsidRDefault="009543CE">
            <w:pPr>
              <w:pStyle w:val="ConsPlusNormal"/>
            </w:pPr>
          </w:p>
        </w:tc>
        <w:tc>
          <w:tcPr>
            <w:tcW w:w="1418" w:type="dxa"/>
          </w:tcPr>
          <w:p w:rsidR="009543CE" w:rsidRDefault="009543CE">
            <w:pPr>
              <w:pStyle w:val="ConsPlusNormal"/>
            </w:pPr>
          </w:p>
        </w:tc>
        <w:tc>
          <w:tcPr>
            <w:tcW w:w="1304" w:type="dxa"/>
          </w:tcPr>
          <w:p w:rsidR="009543CE" w:rsidRDefault="009543CE">
            <w:pPr>
              <w:pStyle w:val="ConsPlusNormal"/>
            </w:pPr>
          </w:p>
        </w:tc>
        <w:tc>
          <w:tcPr>
            <w:tcW w:w="1247" w:type="dxa"/>
          </w:tcPr>
          <w:p w:rsidR="009543CE" w:rsidRDefault="009543CE">
            <w:pPr>
              <w:pStyle w:val="ConsPlusNormal"/>
            </w:pPr>
          </w:p>
        </w:tc>
      </w:tr>
      <w:tr w:rsidR="009543CE">
        <w:tc>
          <w:tcPr>
            <w:tcW w:w="1814" w:type="dxa"/>
          </w:tcPr>
          <w:p w:rsidR="009543CE" w:rsidRDefault="009543CE">
            <w:pPr>
              <w:pStyle w:val="ConsPlusNormal"/>
            </w:pPr>
          </w:p>
        </w:tc>
        <w:tc>
          <w:tcPr>
            <w:tcW w:w="1984" w:type="dxa"/>
          </w:tcPr>
          <w:p w:rsidR="009543CE" w:rsidRDefault="009543CE">
            <w:pPr>
              <w:pStyle w:val="ConsPlusNormal"/>
            </w:pPr>
          </w:p>
        </w:tc>
        <w:tc>
          <w:tcPr>
            <w:tcW w:w="1304" w:type="dxa"/>
          </w:tcPr>
          <w:p w:rsidR="009543CE" w:rsidRDefault="009543CE">
            <w:pPr>
              <w:pStyle w:val="ConsPlusNormal"/>
            </w:pPr>
          </w:p>
        </w:tc>
        <w:tc>
          <w:tcPr>
            <w:tcW w:w="1418" w:type="dxa"/>
          </w:tcPr>
          <w:p w:rsidR="009543CE" w:rsidRDefault="009543CE">
            <w:pPr>
              <w:pStyle w:val="ConsPlusNormal"/>
            </w:pPr>
          </w:p>
        </w:tc>
        <w:tc>
          <w:tcPr>
            <w:tcW w:w="1304" w:type="dxa"/>
          </w:tcPr>
          <w:p w:rsidR="009543CE" w:rsidRDefault="009543CE">
            <w:pPr>
              <w:pStyle w:val="ConsPlusNormal"/>
            </w:pPr>
          </w:p>
        </w:tc>
        <w:tc>
          <w:tcPr>
            <w:tcW w:w="1247" w:type="dxa"/>
          </w:tcPr>
          <w:p w:rsidR="009543CE" w:rsidRDefault="009543CE">
            <w:pPr>
              <w:pStyle w:val="ConsPlusNormal"/>
            </w:pPr>
          </w:p>
        </w:tc>
      </w:tr>
    </w:tbl>
    <w:p w:rsidR="009543CE" w:rsidRDefault="009543CE">
      <w:pPr>
        <w:pStyle w:val="ConsPlusNormal"/>
        <w:jc w:val="both"/>
      </w:pPr>
    </w:p>
    <w:p w:rsidR="009543CE" w:rsidRDefault="009543CE">
      <w:pPr>
        <w:pStyle w:val="ConsPlusNonformat"/>
        <w:jc w:val="both"/>
      </w:pPr>
      <w:r>
        <w:t xml:space="preserve">7.  </w:t>
      </w:r>
      <w:proofErr w:type="gramStart"/>
      <w:r>
        <w:t>Обоснование  потребности</w:t>
      </w:r>
      <w:proofErr w:type="gramEnd"/>
      <w:r>
        <w:t xml:space="preserve">  в установлении/изменении (нужное подчеркнуть)</w:t>
      </w:r>
    </w:p>
    <w:p w:rsidR="009543CE" w:rsidRDefault="009543CE">
      <w:pPr>
        <w:pStyle w:val="ConsPlusNonformat"/>
        <w:jc w:val="both"/>
      </w:pPr>
      <w:r>
        <w:t>маршрута: _________________________________________________________________</w:t>
      </w:r>
    </w:p>
    <w:p w:rsidR="009543CE" w:rsidRDefault="009543CE">
      <w:pPr>
        <w:pStyle w:val="ConsPlusNonformat"/>
        <w:jc w:val="both"/>
      </w:pPr>
      <w:r>
        <w:t>___________________________________________________________________________</w:t>
      </w:r>
    </w:p>
    <w:p w:rsidR="009543CE" w:rsidRDefault="009543CE">
      <w:pPr>
        <w:pStyle w:val="ConsPlusNonformat"/>
        <w:jc w:val="both"/>
      </w:pPr>
      <w:r>
        <w:t>___________________________________________________________________________</w:t>
      </w:r>
    </w:p>
    <w:p w:rsidR="009543CE" w:rsidRDefault="009543CE">
      <w:pPr>
        <w:pStyle w:val="ConsPlusNonformat"/>
        <w:jc w:val="both"/>
      </w:pPr>
    </w:p>
    <w:p w:rsidR="009543CE" w:rsidRDefault="009543CE">
      <w:pPr>
        <w:pStyle w:val="ConsPlusNonformat"/>
        <w:jc w:val="both"/>
      </w:pPr>
      <w:r>
        <w:t xml:space="preserve">    --------------------------------</w:t>
      </w:r>
    </w:p>
    <w:p w:rsidR="009543CE" w:rsidRDefault="009543CE">
      <w:pPr>
        <w:pStyle w:val="ConsPlusNonformat"/>
        <w:jc w:val="both"/>
      </w:pPr>
      <w:bookmarkStart w:id="16" w:name="P441"/>
      <w:bookmarkEnd w:id="16"/>
      <w:r>
        <w:t xml:space="preserve">    &lt;*&gt; В случае подачи заявления об </w:t>
      </w:r>
      <w:proofErr w:type="gramStart"/>
      <w:r>
        <w:t>изменении  межмуниципального</w:t>
      </w:r>
      <w:proofErr w:type="gramEnd"/>
      <w:r>
        <w:t xml:space="preserve">  маршрута</w:t>
      </w:r>
    </w:p>
    <w:p w:rsidR="009543CE" w:rsidRDefault="009543CE">
      <w:pPr>
        <w:pStyle w:val="ConsPlusNonformat"/>
        <w:jc w:val="both"/>
      </w:pPr>
      <w:proofErr w:type="gramStart"/>
      <w:r>
        <w:t>регулярных  перевозок</w:t>
      </w:r>
      <w:proofErr w:type="gramEnd"/>
      <w:r>
        <w:t xml:space="preserve"> вносится информация о предлагаемых изменениях данного</w:t>
      </w:r>
    </w:p>
    <w:p w:rsidR="009543CE" w:rsidRDefault="009543CE">
      <w:pPr>
        <w:pStyle w:val="ConsPlusNonformat"/>
        <w:jc w:val="both"/>
      </w:pPr>
      <w:r>
        <w:t>маршрута.</w:t>
      </w:r>
    </w:p>
    <w:p w:rsidR="009543CE" w:rsidRDefault="009543CE">
      <w:pPr>
        <w:pStyle w:val="ConsPlusNonformat"/>
        <w:jc w:val="both"/>
      </w:pPr>
    </w:p>
    <w:p w:rsidR="009543CE" w:rsidRDefault="009543CE">
      <w:pPr>
        <w:pStyle w:val="ConsPlusNonformat"/>
        <w:jc w:val="both"/>
      </w:pPr>
    </w:p>
    <w:p w:rsidR="009543CE" w:rsidRDefault="009543CE">
      <w:pPr>
        <w:pStyle w:val="ConsPlusNonformat"/>
        <w:jc w:val="both"/>
      </w:pPr>
      <w:r>
        <w:t>__________________/____________________________________/__________________/</w:t>
      </w:r>
    </w:p>
    <w:p w:rsidR="009543CE" w:rsidRDefault="009543CE">
      <w:pPr>
        <w:pStyle w:val="ConsPlusNonformat"/>
        <w:jc w:val="both"/>
      </w:pPr>
      <w:r>
        <w:t>М.П.   (</w:t>
      </w:r>
      <w:proofErr w:type="gramStart"/>
      <w:r>
        <w:t xml:space="preserve">дата)   </w:t>
      </w:r>
      <w:proofErr w:type="gramEnd"/>
      <w:r>
        <w:t xml:space="preserve">                (Ф.И.О.)                   (подпись)</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2</w:t>
      </w:r>
    </w:p>
    <w:p w:rsidR="009543CE" w:rsidRDefault="009543CE">
      <w:pPr>
        <w:pStyle w:val="ConsPlusNormal"/>
        <w:jc w:val="right"/>
      </w:pPr>
      <w:r>
        <w:t>к постановлению Правительства</w:t>
      </w:r>
    </w:p>
    <w:p w:rsidR="009543CE" w:rsidRDefault="009543CE">
      <w:pPr>
        <w:pStyle w:val="ConsPlusNormal"/>
        <w:jc w:val="right"/>
      </w:pPr>
      <w:r>
        <w:t>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17" w:name="P459"/>
      <w:bookmarkEnd w:id="17"/>
      <w:r>
        <w:t>ПОРЯДОК</w:t>
      </w:r>
    </w:p>
    <w:p w:rsidR="009543CE" w:rsidRDefault="009543CE">
      <w:pPr>
        <w:pStyle w:val="ConsPlusTitle"/>
        <w:jc w:val="center"/>
      </w:pPr>
      <w:r>
        <w:t>ПОДГОТОВКИ ДОКУМЕНТОВ ПЛАНИРОВАНИЯ РЕГУЛЯРНЫХ ПЕРЕВОЗОК</w:t>
      </w:r>
    </w:p>
    <w:p w:rsidR="009543CE" w:rsidRDefault="009543CE">
      <w:pPr>
        <w:pStyle w:val="ConsPlusTitle"/>
        <w:jc w:val="center"/>
      </w:pPr>
      <w:r>
        <w:t>ПАССАЖИРОВ И БАГАЖА ПО МЕЖМУНИЦИПАЛЬНЫМ МАРШРУТАМ</w:t>
      </w:r>
    </w:p>
    <w:p w:rsidR="009543CE" w:rsidRDefault="009543CE">
      <w:pPr>
        <w:pStyle w:val="ConsPlusTitle"/>
        <w:jc w:val="center"/>
      </w:pPr>
      <w:r>
        <w:t>АВТОМОБИЛЬНЫМ ТРАНСПОРТОМ В ХАНТЫ-МАНСИЙСКОМ АВТОНОМНОМ</w:t>
      </w:r>
    </w:p>
    <w:p w:rsidR="009543CE" w:rsidRDefault="009543CE">
      <w:pPr>
        <w:pStyle w:val="ConsPlusTitle"/>
        <w:jc w:val="center"/>
      </w:pPr>
      <w:r>
        <w:t>ОКРУГЕ - ЮГРЕ (ДАЛЕЕ - ПОРЯДОК)</w:t>
      </w:r>
    </w:p>
    <w:p w:rsidR="009543CE" w:rsidRDefault="009543CE">
      <w:pPr>
        <w:pStyle w:val="ConsPlusNormal"/>
        <w:jc w:val="both"/>
      </w:pPr>
    </w:p>
    <w:p w:rsidR="009543CE" w:rsidRDefault="009543CE">
      <w:pPr>
        <w:pStyle w:val="ConsPlusNormal"/>
        <w:ind w:firstLine="540"/>
        <w:jc w:val="both"/>
      </w:pPr>
      <w:r>
        <w:t>1. Порядок определяет цели, содержание документов планирования регулярных перевозок пассажиров и багажа по межмуниципальным маршрутам автомобильным транспортом в Ханты-Мансийском автономном округе - Югре (далее - документ планирования, маршруты, автономный округ).</w:t>
      </w:r>
    </w:p>
    <w:p w:rsidR="009543CE" w:rsidRDefault="009543CE">
      <w:pPr>
        <w:pStyle w:val="ConsPlusNormal"/>
        <w:spacing w:before="220"/>
        <w:ind w:firstLine="540"/>
        <w:jc w:val="both"/>
      </w:pPr>
      <w:r>
        <w:t>2. Целями документа планирования являются:</w:t>
      </w:r>
    </w:p>
    <w:p w:rsidR="009543CE" w:rsidRDefault="009543CE">
      <w:pPr>
        <w:pStyle w:val="ConsPlusNormal"/>
        <w:spacing w:before="220"/>
        <w:ind w:firstLine="540"/>
        <w:jc w:val="both"/>
      </w:pPr>
      <w:r>
        <w:t>1) установление перечня мероприятий по развитию регулярных пассажирских перевозок, организация которых отнесена к компетенции уполномоченного исполнительного органа государственной власти автономного округа, осуществляющего функции по организации регулярных перевозок по маршрутам в автономном округе (далее - уполномоченный орган);</w:t>
      </w:r>
    </w:p>
    <w:p w:rsidR="009543CE" w:rsidRDefault="009543CE">
      <w:pPr>
        <w:pStyle w:val="ConsPlusNormal"/>
        <w:spacing w:before="220"/>
        <w:ind w:firstLine="540"/>
        <w:jc w:val="both"/>
      </w:pPr>
      <w:r>
        <w:t>2) повышение качества и эффективности транспортного обслуживания населения автономного округа;</w:t>
      </w:r>
    </w:p>
    <w:p w:rsidR="009543CE" w:rsidRDefault="009543CE">
      <w:pPr>
        <w:pStyle w:val="ConsPlusNormal"/>
        <w:spacing w:before="220"/>
        <w:ind w:firstLine="540"/>
        <w:jc w:val="both"/>
      </w:pPr>
      <w:r>
        <w:t>3) повышение инвестиционной привлекательности пассажирских перевозок с учетом долгосрочной перспективы развития.</w:t>
      </w:r>
    </w:p>
    <w:p w:rsidR="009543CE" w:rsidRDefault="009543CE">
      <w:pPr>
        <w:pStyle w:val="ConsPlusNormal"/>
        <w:spacing w:before="220"/>
        <w:ind w:firstLine="540"/>
        <w:jc w:val="both"/>
      </w:pPr>
      <w:r>
        <w:t xml:space="preserve">3. Документ планирования и процедура его реализации утверждаются нормативным актом Правительства автономного округа сроком на три года в соответствии с требованиями положений Федерального </w:t>
      </w:r>
      <w:hyperlink r:id="rId58" w:history="1">
        <w:r>
          <w:rPr>
            <w:color w:val="0000FF"/>
          </w:rPr>
          <w:t>закона</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9543CE" w:rsidRDefault="009543CE">
      <w:pPr>
        <w:pStyle w:val="ConsPlusNormal"/>
        <w:spacing w:before="220"/>
        <w:ind w:firstLine="540"/>
        <w:jc w:val="both"/>
      </w:pPr>
      <w:r>
        <w:t>4. Документ планирования содержит:</w:t>
      </w:r>
    </w:p>
    <w:p w:rsidR="009543CE" w:rsidRDefault="009543CE">
      <w:pPr>
        <w:pStyle w:val="ConsPlusNormal"/>
        <w:spacing w:before="220"/>
        <w:ind w:firstLine="540"/>
        <w:jc w:val="both"/>
      </w:pPr>
      <w:r>
        <w:t>1) перечень мероприятий по развитию регулярных пассажирских перевозок по маршрутам;</w:t>
      </w:r>
    </w:p>
    <w:p w:rsidR="009543CE" w:rsidRDefault="009543CE">
      <w:pPr>
        <w:pStyle w:val="ConsPlusNormal"/>
        <w:spacing w:before="220"/>
        <w:ind w:firstLine="540"/>
        <w:jc w:val="both"/>
      </w:pPr>
      <w:r>
        <w:t>2) перечень маршрутов с указанием номера, наименования маршрута и вида регулярных перевозок;</w:t>
      </w:r>
    </w:p>
    <w:p w:rsidR="009543CE" w:rsidRDefault="009543CE">
      <w:pPr>
        <w:pStyle w:val="ConsPlusNormal"/>
        <w:spacing w:before="220"/>
        <w:ind w:firstLine="540"/>
        <w:jc w:val="both"/>
      </w:pPr>
      <w:r>
        <w:t>3) перечень маршрутов, в случае если предусматривается изменение вида регулярных перевозок, начало действия указанных изменений;</w:t>
      </w:r>
    </w:p>
    <w:p w:rsidR="009543CE" w:rsidRDefault="009543CE">
      <w:pPr>
        <w:pStyle w:val="ConsPlusNormal"/>
        <w:spacing w:before="220"/>
        <w:ind w:firstLine="540"/>
        <w:jc w:val="both"/>
      </w:pPr>
      <w:r>
        <w:t>4) график, в соответствии с которым в отношении маршрутов, частично или полностью оплачиваемых за счет средств бюджета автономного округа, предусматривается заключение государственных контрактов;</w:t>
      </w:r>
    </w:p>
    <w:p w:rsidR="009543CE" w:rsidRDefault="009543CE">
      <w:pPr>
        <w:pStyle w:val="ConsPlusNormal"/>
        <w:spacing w:before="220"/>
        <w:ind w:firstLine="540"/>
        <w:jc w:val="both"/>
      </w:pPr>
      <w:r>
        <w:t>5) перечень маршрутов, в случае если маршруты планируются к отмене, с указанием сроков их отмены.</w:t>
      </w:r>
    </w:p>
    <w:p w:rsidR="009543CE" w:rsidRDefault="009543CE">
      <w:pPr>
        <w:pStyle w:val="ConsPlusNormal"/>
        <w:spacing w:before="220"/>
        <w:ind w:firstLine="540"/>
        <w:jc w:val="both"/>
      </w:pPr>
      <w:r>
        <w:lastRenderedPageBreak/>
        <w:t>5. Подготовку проекта документа планирования, а также внесение изменений в него обеспечивает уполномоченный орган в соответствии с законодательством Российской Федерации.</w:t>
      </w:r>
    </w:p>
    <w:p w:rsidR="009543CE" w:rsidRDefault="009543CE">
      <w:pPr>
        <w:pStyle w:val="ConsPlusNormal"/>
        <w:spacing w:before="220"/>
        <w:ind w:firstLine="540"/>
        <w:jc w:val="both"/>
      </w:pPr>
      <w:r>
        <w:t>6. Подготовка проекта документа планирования осуществляется с учетом документов стратегического планирования автономного округа, включая государственные программы автономного округа, Комплексного плана транспортного обслуживания населения автономного округа на средне- и долгосрочную перспективу (до 2030 года) в части пригородных пассажирских перевозок, предусматривающих мероприятия по развитию регулярных перевозок пассажиров и багажа автомобильным транспортом.</w:t>
      </w:r>
    </w:p>
    <w:p w:rsidR="009543CE" w:rsidRDefault="009543CE">
      <w:pPr>
        <w:pStyle w:val="ConsPlusNormal"/>
        <w:spacing w:before="220"/>
        <w:ind w:firstLine="540"/>
        <w:jc w:val="both"/>
      </w:pPr>
      <w:r>
        <w:t>7. При подготовке проекта документа планирования учитываются представляемые в уполномоченный орган предложения исполнительных органов государственной власти автономного округа, органов местного самоуправления муниципальных образований автономного округа, а также юридических лиц, индивидуальных предпринимателей, осуществляющих деятельность по перевозкам пассажиров по маршрутам.</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3</w:t>
      </w:r>
    </w:p>
    <w:p w:rsidR="009543CE" w:rsidRDefault="009543CE">
      <w:pPr>
        <w:pStyle w:val="ConsPlusNormal"/>
        <w:jc w:val="right"/>
      </w:pPr>
      <w:r>
        <w:t>к постановлению Правительства</w:t>
      </w:r>
    </w:p>
    <w:p w:rsidR="009543CE" w:rsidRDefault="009543CE">
      <w:pPr>
        <w:pStyle w:val="ConsPlusNormal"/>
        <w:jc w:val="right"/>
      </w:pPr>
      <w:r>
        <w:t>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18" w:name="P491"/>
      <w:bookmarkEnd w:id="18"/>
      <w:r>
        <w:t>ШКАЛА</w:t>
      </w:r>
    </w:p>
    <w:p w:rsidR="009543CE" w:rsidRDefault="009543CE">
      <w:pPr>
        <w:pStyle w:val="ConsPlusTitle"/>
        <w:jc w:val="center"/>
      </w:pPr>
      <w:r>
        <w:t>ДЛЯ ОЦЕНКИ И СОПОСТАВЛЕНИЯ ЗАЯВОК НА УЧАСТИЕ В ОТКРЫТОМ</w:t>
      </w:r>
    </w:p>
    <w:p w:rsidR="009543CE" w:rsidRDefault="009543CE">
      <w:pPr>
        <w:pStyle w:val="ConsPlusTitle"/>
        <w:jc w:val="center"/>
      </w:pPr>
      <w:r>
        <w:t>КОНКУРСЕ НА ПРАВО ОСУЩЕСТВЛЕНИЯ РЕГУЛЯРНЫХ ПЕРЕВОЗОК</w:t>
      </w:r>
    </w:p>
    <w:p w:rsidR="009543CE" w:rsidRDefault="009543CE">
      <w:pPr>
        <w:pStyle w:val="ConsPlusTitle"/>
        <w:jc w:val="center"/>
      </w:pPr>
      <w:r>
        <w:t>АВТОМОБИЛЬНЫМ ТРАНСПОРТОМ ПО НЕРЕГУЛИРУЕМЫМ ТАРИФАМ</w:t>
      </w:r>
    </w:p>
    <w:p w:rsidR="009543CE" w:rsidRDefault="009543CE">
      <w:pPr>
        <w:pStyle w:val="ConsPlusTitle"/>
        <w:jc w:val="center"/>
      </w:pPr>
      <w:r>
        <w:t>ПО МЕЖМУНИЦИПАЛЬНЫМ МАРШРУТАМ В ХАНТЫ-МАНСИЙСКОМ</w:t>
      </w:r>
    </w:p>
    <w:p w:rsidR="009543CE" w:rsidRDefault="009543CE">
      <w:pPr>
        <w:pStyle w:val="ConsPlusTitle"/>
        <w:jc w:val="center"/>
      </w:pPr>
      <w:r>
        <w:t>АВТОНОМНОМ ОКРУГЕ - ЮГРЕ</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9543CE">
        <w:tc>
          <w:tcPr>
            <w:tcW w:w="6917" w:type="dxa"/>
          </w:tcPr>
          <w:p w:rsidR="009543CE" w:rsidRDefault="009543CE">
            <w:pPr>
              <w:pStyle w:val="ConsPlusNormal"/>
              <w:jc w:val="center"/>
            </w:pPr>
            <w:r>
              <w:t>Критерии</w:t>
            </w:r>
          </w:p>
        </w:tc>
        <w:tc>
          <w:tcPr>
            <w:tcW w:w="2154" w:type="dxa"/>
          </w:tcPr>
          <w:p w:rsidR="009543CE" w:rsidRDefault="009543CE">
            <w:pPr>
              <w:pStyle w:val="ConsPlusNormal"/>
              <w:jc w:val="center"/>
            </w:pPr>
            <w:r>
              <w:t>Шкала для оценки критериев</w:t>
            </w:r>
          </w:p>
        </w:tc>
      </w:tr>
      <w:tr w:rsidR="009543CE">
        <w:tc>
          <w:tcPr>
            <w:tcW w:w="6917" w:type="dxa"/>
          </w:tcPr>
          <w:p w:rsidR="009543CE" w:rsidRDefault="009543CE">
            <w:pPr>
              <w:pStyle w:val="ConsPlusNormal"/>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работника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участника договора простого товарищества в течение года, предшествующего дате проведения открытого конкурса</w:t>
            </w:r>
          </w:p>
        </w:tc>
        <w:tc>
          <w:tcPr>
            <w:tcW w:w="2154" w:type="dxa"/>
          </w:tcPr>
          <w:p w:rsidR="009543CE" w:rsidRDefault="009543CE">
            <w:pPr>
              <w:pStyle w:val="ConsPlusNormal"/>
            </w:pPr>
          </w:p>
        </w:tc>
      </w:tr>
      <w:tr w:rsidR="009543CE">
        <w:tc>
          <w:tcPr>
            <w:tcW w:w="6917" w:type="dxa"/>
          </w:tcPr>
          <w:p w:rsidR="009543CE" w:rsidRDefault="009543CE">
            <w:pPr>
              <w:pStyle w:val="ConsPlusNormal"/>
              <w:jc w:val="both"/>
            </w:pPr>
            <w:r>
              <w:t>0</w:t>
            </w:r>
          </w:p>
        </w:tc>
        <w:tc>
          <w:tcPr>
            <w:tcW w:w="2154" w:type="dxa"/>
          </w:tcPr>
          <w:p w:rsidR="009543CE" w:rsidRDefault="009543CE">
            <w:pPr>
              <w:pStyle w:val="ConsPlusNormal"/>
            </w:pPr>
            <w:r>
              <w:t>0 баллов</w:t>
            </w:r>
          </w:p>
        </w:tc>
      </w:tr>
      <w:tr w:rsidR="009543CE">
        <w:tc>
          <w:tcPr>
            <w:tcW w:w="6917" w:type="dxa"/>
          </w:tcPr>
          <w:p w:rsidR="009543CE" w:rsidRDefault="009543CE">
            <w:pPr>
              <w:pStyle w:val="ConsPlusNormal"/>
              <w:jc w:val="both"/>
            </w:pPr>
            <w:r>
              <w:t>более 0 по 0,5 включительно</w:t>
            </w:r>
          </w:p>
        </w:tc>
        <w:tc>
          <w:tcPr>
            <w:tcW w:w="2154" w:type="dxa"/>
          </w:tcPr>
          <w:p w:rsidR="009543CE" w:rsidRDefault="009543CE">
            <w:pPr>
              <w:pStyle w:val="ConsPlusNormal"/>
            </w:pPr>
            <w:r>
              <w:t>минус 10 баллов</w:t>
            </w:r>
          </w:p>
        </w:tc>
      </w:tr>
      <w:tr w:rsidR="009543CE">
        <w:tc>
          <w:tcPr>
            <w:tcW w:w="6917" w:type="dxa"/>
          </w:tcPr>
          <w:p w:rsidR="009543CE" w:rsidRDefault="009543CE">
            <w:pPr>
              <w:pStyle w:val="ConsPlusNormal"/>
              <w:jc w:val="both"/>
            </w:pPr>
            <w:r>
              <w:t>более 0,5 по 1 включительно</w:t>
            </w:r>
          </w:p>
        </w:tc>
        <w:tc>
          <w:tcPr>
            <w:tcW w:w="2154" w:type="dxa"/>
          </w:tcPr>
          <w:p w:rsidR="009543CE" w:rsidRDefault="009543CE">
            <w:pPr>
              <w:pStyle w:val="ConsPlusNormal"/>
            </w:pPr>
            <w:r>
              <w:t>минус 50 баллов</w:t>
            </w:r>
          </w:p>
        </w:tc>
      </w:tr>
      <w:tr w:rsidR="009543CE">
        <w:tc>
          <w:tcPr>
            <w:tcW w:w="6917" w:type="dxa"/>
          </w:tcPr>
          <w:p w:rsidR="009543CE" w:rsidRDefault="009543CE">
            <w:pPr>
              <w:pStyle w:val="ConsPlusNormal"/>
              <w:jc w:val="both"/>
            </w:pPr>
            <w:r>
              <w:t>свыше 1</w:t>
            </w:r>
          </w:p>
        </w:tc>
        <w:tc>
          <w:tcPr>
            <w:tcW w:w="2154" w:type="dxa"/>
          </w:tcPr>
          <w:p w:rsidR="009543CE" w:rsidRDefault="009543CE">
            <w:pPr>
              <w:pStyle w:val="ConsPlusNormal"/>
            </w:pPr>
            <w:r>
              <w:t>минус 100 баллов</w:t>
            </w:r>
          </w:p>
        </w:tc>
      </w:tr>
      <w:tr w:rsidR="009543CE">
        <w:tc>
          <w:tcPr>
            <w:tcW w:w="6917" w:type="dxa"/>
          </w:tcPr>
          <w:p w:rsidR="009543CE" w:rsidRDefault="009543CE">
            <w:pPr>
              <w:pStyle w:val="ConsPlusNormal"/>
              <w:jc w:val="both"/>
            </w:pPr>
            <w:r>
              <w:lastRenderedPageBreak/>
              <w:t>2. Опыт осуществления регулярных перевозок юридическими лицами, индивидуальными предпринимателями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автономного округа, муниципальными нормативными правовыми актами</w:t>
            </w:r>
          </w:p>
        </w:tc>
        <w:tc>
          <w:tcPr>
            <w:tcW w:w="2154" w:type="dxa"/>
          </w:tcPr>
          <w:p w:rsidR="009543CE" w:rsidRDefault="009543CE">
            <w:pPr>
              <w:pStyle w:val="ConsPlusNormal"/>
            </w:pPr>
            <w:r>
              <w:t>возможное количество баллов</w:t>
            </w:r>
          </w:p>
        </w:tc>
      </w:tr>
      <w:tr w:rsidR="009543CE">
        <w:tc>
          <w:tcPr>
            <w:tcW w:w="6917" w:type="dxa"/>
          </w:tcPr>
          <w:p w:rsidR="009543CE" w:rsidRDefault="009543CE">
            <w:pPr>
              <w:pStyle w:val="ConsPlusNormal"/>
              <w:jc w:val="both"/>
            </w:pPr>
            <w:r>
              <w:t>от 1 до 3 лет</w:t>
            </w:r>
          </w:p>
        </w:tc>
        <w:tc>
          <w:tcPr>
            <w:tcW w:w="2154" w:type="dxa"/>
          </w:tcPr>
          <w:p w:rsidR="009543CE" w:rsidRDefault="009543CE">
            <w:pPr>
              <w:pStyle w:val="ConsPlusNormal"/>
            </w:pPr>
            <w:r>
              <w:t>5 баллов</w:t>
            </w:r>
          </w:p>
        </w:tc>
      </w:tr>
      <w:tr w:rsidR="009543CE">
        <w:tc>
          <w:tcPr>
            <w:tcW w:w="6917" w:type="dxa"/>
          </w:tcPr>
          <w:p w:rsidR="009543CE" w:rsidRDefault="009543CE">
            <w:pPr>
              <w:pStyle w:val="ConsPlusNormal"/>
              <w:jc w:val="both"/>
            </w:pPr>
            <w:r>
              <w:t>от 3 до 5 лет</w:t>
            </w:r>
          </w:p>
        </w:tc>
        <w:tc>
          <w:tcPr>
            <w:tcW w:w="2154" w:type="dxa"/>
          </w:tcPr>
          <w:p w:rsidR="009543CE" w:rsidRDefault="009543CE">
            <w:pPr>
              <w:pStyle w:val="ConsPlusNormal"/>
            </w:pPr>
            <w:r>
              <w:t>15 баллов</w:t>
            </w:r>
          </w:p>
        </w:tc>
      </w:tr>
      <w:tr w:rsidR="009543CE">
        <w:tc>
          <w:tcPr>
            <w:tcW w:w="6917" w:type="dxa"/>
          </w:tcPr>
          <w:p w:rsidR="009543CE" w:rsidRDefault="009543CE">
            <w:pPr>
              <w:pStyle w:val="ConsPlusNormal"/>
              <w:jc w:val="both"/>
            </w:pPr>
            <w:r>
              <w:t>свыше 5 лет</w:t>
            </w:r>
          </w:p>
        </w:tc>
        <w:tc>
          <w:tcPr>
            <w:tcW w:w="2154" w:type="dxa"/>
          </w:tcPr>
          <w:p w:rsidR="009543CE" w:rsidRDefault="009543CE">
            <w:pPr>
              <w:pStyle w:val="ConsPlusNormal"/>
            </w:pPr>
            <w:r>
              <w:t>30 баллов</w:t>
            </w:r>
          </w:p>
        </w:tc>
      </w:tr>
      <w:tr w:rsidR="009543CE">
        <w:tc>
          <w:tcPr>
            <w:tcW w:w="6917" w:type="dxa"/>
          </w:tcPr>
          <w:p w:rsidR="009543CE" w:rsidRDefault="009543CE">
            <w:pPr>
              <w:pStyle w:val="ConsPlusNormal"/>
              <w:jc w:val="both"/>
            </w:pPr>
            <w:r>
              <w:t>3. Характеристики, влияющие на качество перевозок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2154" w:type="dxa"/>
          </w:tcPr>
          <w:p w:rsidR="009543CE" w:rsidRDefault="009543CE">
            <w:pPr>
              <w:pStyle w:val="ConsPlusNormal"/>
            </w:pPr>
            <w:r>
              <w:t>сумма баллов за каждый автобус</w:t>
            </w:r>
          </w:p>
        </w:tc>
      </w:tr>
      <w:tr w:rsidR="009543CE">
        <w:tc>
          <w:tcPr>
            <w:tcW w:w="6917" w:type="dxa"/>
          </w:tcPr>
          <w:p w:rsidR="009543CE" w:rsidRDefault="009543CE">
            <w:pPr>
              <w:pStyle w:val="ConsPlusNormal"/>
              <w:jc w:val="both"/>
            </w:pPr>
            <w:r>
              <w:t>наличие оборудования для перевозок лиц с ограниченными возможностями передвижения (оборудование для заезда и крепления инвалидной коляски)</w:t>
            </w:r>
          </w:p>
        </w:tc>
        <w:tc>
          <w:tcPr>
            <w:tcW w:w="2154" w:type="dxa"/>
          </w:tcPr>
          <w:p w:rsidR="009543CE" w:rsidRDefault="009543CE">
            <w:pPr>
              <w:pStyle w:val="ConsPlusNormal"/>
            </w:pPr>
            <w:r>
              <w:t>20 баллов</w:t>
            </w:r>
          </w:p>
        </w:tc>
      </w:tr>
      <w:tr w:rsidR="009543CE">
        <w:tc>
          <w:tcPr>
            <w:tcW w:w="6917" w:type="dxa"/>
          </w:tcPr>
          <w:p w:rsidR="009543CE" w:rsidRDefault="009543CE">
            <w:pPr>
              <w:pStyle w:val="ConsPlusNormal"/>
              <w:jc w:val="both"/>
            </w:pPr>
            <w:r>
              <w:t>наличие оборудования для перевозок пассажиров с детскими колясками</w:t>
            </w:r>
          </w:p>
        </w:tc>
        <w:tc>
          <w:tcPr>
            <w:tcW w:w="2154" w:type="dxa"/>
          </w:tcPr>
          <w:p w:rsidR="009543CE" w:rsidRDefault="009543CE">
            <w:pPr>
              <w:pStyle w:val="ConsPlusNormal"/>
            </w:pPr>
            <w:r>
              <w:t>10 баллов</w:t>
            </w:r>
          </w:p>
        </w:tc>
      </w:tr>
      <w:tr w:rsidR="009543CE">
        <w:tc>
          <w:tcPr>
            <w:tcW w:w="6917" w:type="dxa"/>
          </w:tcPr>
          <w:p w:rsidR="009543CE" w:rsidRDefault="009543CE">
            <w:pPr>
              <w:pStyle w:val="ConsPlusNormal"/>
              <w:jc w:val="both"/>
            </w:pPr>
            <w:r>
              <w:t>наличие кондиционера</w:t>
            </w:r>
          </w:p>
        </w:tc>
        <w:tc>
          <w:tcPr>
            <w:tcW w:w="2154" w:type="dxa"/>
          </w:tcPr>
          <w:p w:rsidR="009543CE" w:rsidRDefault="009543CE">
            <w:pPr>
              <w:pStyle w:val="ConsPlusNormal"/>
            </w:pPr>
            <w:r>
              <w:t>3 балла</w:t>
            </w:r>
          </w:p>
        </w:tc>
      </w:tr>
      <w:tr w:rsidR="009543CE">
        <w:tc>
          <w:tcPr>
            <w:tcW w:w="6917" w:type="dxa"/>
          </w:tcPr>
          <w:p w:rsidR="009543CE" w:rsidRDefault="009543CE">
            <w:pPr>
              <w:pStyle w:val="ConsPlusNormal"/>
              <w:jc w:val="both"/>
            </w:pPr>
            <w:r>
              <w:t>наличие низкого пола</w:t>
            </w:r>
          </w:p>
        </w:tc>
        <w:tc>
          <w:tcPr>
            <w:tcW w:w="2154" w:type="dxa"/>
          </w:tcPr>
          <w:p w:rsidR="009543CE" w:rsidRDefault="009543CE">
            <w:pPr>
              <w:pStyle w:val="ConsPlusNormal"/>
            </w:pPr>
            <w:r>
              <w:t>10 баллов</w:t>
            </w:r>
          </w:p>
        </w:tc>
      </w:tr>
      <w:tr w:rsidR="009543CE">
        <w:tc>
          <w:tcPr>
            <w:tcW w:w="6917" w:type="dxa"/>
          </w:tcPr>
          <w:p w:rsidR="009543CE" w:rsidRDefault="009543CE">
            <w:pPr>
              <w:pStyle w:val="ConsPlusNormal"/>
              <w:jc w:val="both"/>
            </w:pPr>
            <w:r>
              <w:t>Иные характеристики:</w:t>
            </w:r>
          </w:p>
        </w:tc>
        <w:tc>
          <w:tcPr>
            <w:tcW w:w="2154" w:type="dxa"/>
          </w:tcPr>
          <w:p w:rsidR="009543CE" w:rsidRDefault="009543CE">
            <w:pPr>
              <w:pStyle w:val="ConsPlusNormal"/>
            </w:pPr>
          </w:p>
        </w:tc>
      </w:tr>
      <w:tr w:rsidR="009543CE">
        <w:tc>
          <w:tcPr>
            <w:tcW w:w="6917" w:type="dxa"/>
          </w:tcPr>
          <w:p w:rsidR="009543CE" w:rsidRDefault="009543CE">
            <w:pPr>
              <w:pStyle w:val="ConsPlusNormal"/>
              <w:jc w:val="both"/>
            </w:pPr>
            <w:r>
              <w:t>наличие двухкамерного стеклопакета</w:t>
            </w:r>
          </w:p>
        </w:tc>
        <w:tc>
          <w:tcPr>
            <w:tcW w:w="2154" w:type="dxa"/>
          </w:tcPr>
          <w:p w:rsidR="009543CE" w:rsidRDefault="009543CE">
            <w:pPr>
              <w:pStyle w:val="ConsPlusNormal"/>
            </w:pPr>
            <w:r>
              <w:t>5 баллов</w:t>
            </w:r>
          </w:p>
        </w:tc>
      </w:tr>
      <w:tr w:rsidR="009543CE">
        <w:tc>
          <w:tcPr>
            <w:tcW w:w="6917" w:type="dxa"/>
          </w:tcPr>
          <w:p w:rsidR="009543CE" w:rsidRDefault="009543CE">
            <w:pPr>
              <w:pStyle w:val="ConsPlusNormal"/>
              <w:jc w:val="both"/>
            </w:pPr>
            <w:r>
              <w:t>наличие дополнительных независимых отопителей салона</w:t>
            </w:r>
          </w:p>
        </w:tc>
        <w:tc>
          <w:tcPr>
            <w:tcW w:w="2154" w:type="dxa"/>
          </w:tcPr>
          <w:p w:rsidR="009543CE" w:rsidRDefault="009543CE">
            <w:pPr>
              <w:pStyle w:val="ConsPlusNormal"/>
            </w:pPr>
            <w:r>
              <w:t>5 баллов</w:t>
            </w:r>
          </w:p>
        </w:tc>
      </w:tr>
      <w:tr w:rsidR="009543CE">
        <w:tc>
          <w:tcPr>
            <w:tcW w:w="6917" w:type="dxa"/>
          </w:tcPr>
          <w:p w:rsidR="009543CE" w:rsidRDefault="009543CE">
            <w:pPr>
              <w:pStyle w:val="ConsPlusNormal"/>
              <w:jc w:val="both"/>
            </w:pPr>
            <w:r>
              <w:t>возможность использования природного газа в качестве моторного топлива</w:t>
            </w:r>
          </w:p>
        </w:tc>
        <w:tc>
          <w:tcPr>
            <w:tcW w:w="2154" w:type="dxa"/>
          </w:tcPr>
          <w:p w:rsidR="009543CE" w:rsidRDefault="009543CE">
            <w:pPr>
              <w:pStyle w:val="ConsPlusNormal"/>
            </w:pPr>
            <w:r>
              <w:t>4 балла</w:t>
            </w:r>
          </w:p>
        </w:tc>
      </w:tr>
      <w:tr w:rsidR="009543CE">
        <w:tc>
          <w:tcPr>
            <w:tcW w:w="6917" w:type="dxa"/>
          </w:tcPr>
          <w:p w:rsidR="009543CE" w:rsidRDefault="009543CE">
            <w:pPr>
              <w:pStyle w:val="ConsPlusNormal"/>
              <w:jc w:val="both"/>
            </w:pPr>
            <w:r>
              <w:t>4. Максимальный срок эксплуатации транспортных средств, предлагаемых юридическими лицами, индивидуальными предпринимателями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154" w:type="dxa"/>
          </w:tcPr>
          <w:p w:rsidR="009543CE" w:rsidRDefault="009543CE">
            <w:pPr>
              <w:pStyle w:val="ConsPlusNormal"/>
            </w:pPr>
            <w:r>
              <w:t>сумма баллов за каждый автобус</w:t>
            </w:r>
          </w:p>
        </w:tc>
      </w:tr>
      <w:tr w:rsidR="009543CE">
        <w:tc>
          <w:tcPr>
            <w:tcW w:w="6917" w:type="dxa"/>
          </w:tcPr>
          <w:p w:rsidR="009543CE" w:rsidRDefault="009543CE">
            <w:pPr>
              <w:pStyle w:val="ConsPlusNormal"/>
              <w:jc w:val="both"/>
            </w:pPr>
            <w:r>
              <w:t>свыше 10 лет</w:t>
            </w:r>
          </w:p>
        </w:tc>
        <w:tc>
          <w:tcPr>
            <w:tcW w:w="2154" w:type="dxa"/>
          </w:tcPr>
          <w:p w:rsidR="009543CE" w:rsidRDefault="009543CE">
            <w:pPr>
              <w:pStyle w:val="ConsPlusNormal"/>
            </w:pPr>
            <w:r>
              <w:t>0 баллов</w:t>
            </w:r>
          </w:p>
        </w:tc>
      </w:tr>
      <w:tr w:rsidR="009543CE">
        <w:tc>
          <w:tcPr>
            <w:tcW w:w="6917" w:type="dxa"/>
          </w:tcPr>
          <w:p w:rsidR="009543CE" w:rsidRDefault="009543CE">
            <w:pPr>
              <w:pStyle w:val="ConsPlusNormal"/>
              <w:jc w:val="both"/>
            </w:pPr>
            <w:r>
              <w:t>от 7 до 10 лет</w:t>
            </w:r>
          </w:p>
        </w:tc>
        <w:tc>
          <w:tcPr>
            <w:tcW w:w="2154" w:type="dxa"/>
          </w:tcPr>
          <w:p w:rsidR="009543CE" w:rsidRDefault="009543CE">
            <w:pPr>
              <w:pStyle w:val="ConsPlusNormal"/>
            </w:pPr>
            <w:r>
              <w:t>2 балла</w:t>
            </w:r>
          </w:p>
        </w:tc>
      </w:tr>
      <w:tr w:rsidR="009543CE">
        <w:tc>
          <w:tcPr>
            <w:tcW w:w="6917" w:type="dxa"/>
          </w:tcPr>
          <w:p w:rsidR="009543CE" w:rsidRDefault="009543CE">
            <w:pPr>
              <w:pStyle w:val="ConsPlusNormal"/>
              <w:jc w:val="both"/>
            </w:pPr>
            <w:r>
              <w:t>от 3 до 7 лет</w:t>
            </w:r>
          </w:p>
        </w:tc>
        <w:tc>
          <w:tcPr>
            <w:tcW w:w="2154" w:type="dxa"/>
          </w:tcPr>
          <w:p w:rsidR="009543CE" w:rsidRDefault="009543CE">
            <w:pPr>
              <w:pStyle w:val="ConsPlusNormal"/>
            </w:pPr>
            <w:r>
              <w:t>7 баллов</w:t>
            </w:r>
          </w:p>
        </w:tc>
      </w:tr>
      <w:tr w:rsidR="009543CE">
        <w:tc>
          <w:tcPr>
            <w:tcW w:w="6917" w:type="dxa"/>
          </w:tcPr>
          <w:p w:rsidR="009543CE" w:rsidRDefault="009543CE">
            <w:pPr>
              <w:pStyle w:val="ConsPlusNormal"/>
              <w:jc w:val="both"/>
            </w:pPr>
            <w:r>
              <w:lastRenderedPageBreak/>
              <w:t>менее 3 лет</w:t>
            </w:r>
          </w:p>
        </w:tc>
        <w:tc>
          <w:tcPr>
            <w:tcW w:w="2154" w:type="dxa"/>
          </w:tcPr>
          <w:p w:rsidR="009543CE" w:rsidRDefault="009543CE">
            <w:pPr>
              <w:pStyle w:val="ConsPlusNormal"/>
            </w:pPr>
            <w:r>
              <w:t>10 баллов</w:t>
            </w:r>
          </w:p>
        </w:tc>
      </w:tr>
    </w:tbl>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4</w:t>
      </w:r>
    </w:p>
    <w:p w:rsidR="009543CE" w:rsidRDefault="009543CE">
      <w:pPr>
        <w:pStyle w:val="ConsPlusNormal"/>
        <w:jc w:val="right"/>
      </w:pPr>
      <w:r>
        <w:t>к постановлению Правительства</w:t>
      </w:r>
    </w:p>
    <w:p w:rsidR="009543CE" w:rsidRDefault="009543CE">
      <w:pPr>
        <w:pStyle w:val="ConsPlusNormal"/>
        <w:jc w:val="right"/>
      </w:pPr>
      <w:r>
        <w:t>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19" w:name="P557"/>
      <w:bookmarkEnd w:id="19"/>
      <w:r>
        <w:t>ТРЕБОВАНИЯ</w:t>
      </w:r>
    </w:p>
    <w:p w:rsidR="009543CE" w:rsidRDefault="009543CE">
      <w:pPr>
        <w:pStyle w:val="ConsPlusTitle"/>
        <w:jc w:val="center"/>
      </w:pPr>
      <w:r>
        <w:t>К РЕШЕНИЯМ О ВЫДАЧЕ ЛИБО ПЕРЕОФОРМЛЕНИИ СВИДЕТЕЛЬСТВ</w:t>
      </w:r>
    </w:p>
    <w:p w:rsidR="009543CE" w:rsidRDefault="009543CE">
      <w:pPr>
        <w:pStyle w:val="ConsPlusTitle"/>
        <w:jc w:val="center"/>
      </w:pPr>
      <w:r>
        <w:t>ОБ ОСУЩЕСТВЛЕНИИ ПЕРЕВОЗОК ПО МЕЖМУНИЦИПАЛЬНЫМ МАРШРУТАМ</w:t>
      </w:r>
    </w:p>
    <w:p w:rsidR="009543CE" w:rsidRDefault="009543CE">
      <w:pPr>
        <w:pStyle w:val="ConsPlusTitle"/>
        <w:jc w:val="center"/>
      </w:pPr>
      <w:r>
        <w:t>РЕГУЛЯРНЫХ ПЕРЕВОЗОК ПАССАЖИРОВ И БАГАЖА АВТОМОБИЛЬНЫМ</w:t>
      </w:r>
    </w:p>
    <w:p w:rsidR="009543CE" w:rsidRDefault="009543CE">
      <w:pPr>
        <w:pStyle w:val="ConsPlusTitle"/>
        <w:jc w:val="center"/>
      </w:pPr>
      <w:r>
        <w:t>ТРАНСПОРТОМ И КАРТ МЕЖМУНИЦИПАЛЬНЫХ МАРШРУТОВ РЕГУЛЯРНЫХ</w:t>
      </w:r>
    </w:p>
    <w:p w:rsidR="009543CE" w:rsidRDefault="009543CE">
      <w:pPr>
        <w:pStyle w:val="ConsPlusTitle"/>
        <w:jc w:val="center"/>
      </w:pPr>
      <w:r>
        <w:t>ПЕРЕВОЗОК ПАССАЖИРОВ И БАГАЖА АВТОМОБИЛЬНЫМ ТРАНСПОРТОМ,</w:t>
      </w:r>
    </w:p>
    <w:p w:rsidR="009543CE" w:rsidRDefault="009543CE">
      <w:pPr>
        <w:pStyle w:val="ConsPlusTitle"/>
        <w:jc w:val="center"/>
      </w:pPr>
      <w:r>
        <w:t>ПРИОСТАНОВЛЕНИИ ЛИБО ПРЕКРАЩЕНИИ ИХ ДЕЙСТВИЯ</w:t>
      </w:r>
    </w:p>
    <w:p w:rsidR="009543CE" w:rsidRDefault="009543CE">
      <w:pPr>
        <w:pStyle w:val="ConsPlusNormal"/>
        <w:jc w:val="both"/>
      </w:pPr>
    </w:p>
    <w:p w:rsidR="009543CE" w:rsidRDefault="009543CE">
      <w:pPr>
        <w:pStyle w:val="ConsPlusNormal"/>
        <w:ind w:firstLine="540"/>
        <w:jc w:val="both"/>
      </w:pPr>
      <w:r>
        <w:t>Решение о выдаче либо переоформлении свидетельства об осуществлении регулярных перевозок по межмуниципальному маршруту в Ханты-Мансийском автономном округе - Югре и карт соответствующего маршрута регулярных перевозок, прекращении либо приостановлении их действия оформляется приказом уполномоченного исполнительного органа государственной власти автономного округа, осуществляющего функции по организации регулярных перевозок по маршрутам, в котором указываются:</w:t>
      </w:r>
    </w:p>
    <w:p w:rsidR="009543CE" w:rsidRDefault="009543CE">
      <w:pPr>
        <w:pStyle w:val="ConsPlusNormal"/>
        <w:spacing w:before="220"/>
        <w:ind w:firstLine="540"/>
        <w:jc w:val="both"/>
      </w:pPr>
      <w:r>
        <w:t>1) учетная серия, номер и дата выдачи свидетельства об осуществлении перевозок по маршруту регулярных перевозок и учетный номер карт маршрута регулярных перевозок, действие которых прекращается или приостанавливается;</w:t>
      </w:r>
    </w:p>
    <w:p w:rsidR="009543CE" w:rsidRDefault="009543CE">
      <w:pPr>
        <w:pStyle w:val="ConsPlusNormal"/>
        <w:spacing w:before="220"/>
        <w:ind w:firstLine="540"/>
        <w:jc w:val="both"/>
      </w:pPr>
      <w:r>
        <w:t>2) регистрационный и порядковый номера маршрута регулярных перевозок;</w:t>
      </w:r>
    </w:p>
    <w:p w:rsidR="009543CE" w:rsidRDefault="009543CE">
      <w:pPr>
        <w:pStyle w:val="ConsPlusNormal"/>
        <w:spacing w:before="220"/>
        <w:ind w:firstLine="540"/>
        <w:jc w:val="both"/>
      </w:pPr>
      <w:r>
        <w:t>3) наименование маршрута регулярных перевозок в виде наименований начального и конечного остановочных пунктов по маршруту регулярных перевозок или в виде наименований поселений, в границах которых расположены начальный и конечный остановочные пункты по маршруту;</w:t>
      </w:r>
    </w:p>
    <w:p w:rsidR="009543CE" w:rsidRDefault="009543CE">
      <w:pPr>
        <w:pStyle w:val="ConsPlusNormal"/>
        <w:spacing w:before="220"/>
        <w:ind w:firstLine="540"/>
        <w:jc w:val="both"/>
      </w:pPr>
      <w:r>
        <w:t>4) наименование, место нахождения юридического лица, фамилия, имя, отчество (при наличии) индивидуального предпринимателя (в том числе участника договора простого товарищества), осуществляющих перевозки по маршруту регулярных перевозок;</w:t>
      </w:r>
    </w:p>
    <w:p w:rsidR="009543CE" w:rsidRDefault="009543CE">
      <w:pPr>
        <w:pStyle w:val="ConsPlusNormal"/>
        <w:spacing w:before="220"/>
        <w:ind w:firstLine="540"/>
        <w:jc w:val="both"/>
      </w:pPr>
      <w:r>
        <w:t>5) срок действия свидетельства об осуществлении перевозок по маршруту регулярных перевозок и карт маршрута регулярных перевозок.</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5</w:t>
      </w:r>
    </w:p>
    <w:p w:rsidR="009543CE" w:rsidRDefault="009543CE">
      <w:pPr>
        <w:pStyle w:val="ConsPlusNormal"/>
        <w:jc w:val="right"/>
      </w:pPr>
      <w:r>
        <w:t>к постановлению</w:t>
      </w:r>
    </w:p>
    <w:p w:rsidR="009543CE" w:rsidRDefault="009543CE">
      <w:pPr>
        <w:pStyle w:val="ConsPlusNormal"/>
        <w:jc w:val="right"/>
      </w:pPr>
      <w:r>
        <w:t>Правительства 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20" w:name="P582"/>
      <w:bookmarkEnd w:id="20"/>
      <w:r>
        <w:t>ПОРЯДОК</w:t>
      </w:r>
    </w:p>
    <w:p w:rsidR="009543CE" w:rsidRDefault="009543CE">
      <w:pPr>
        <w:pStyle w:val="ConsPlusTitle"/>
        <w:jc w:val="center"/>
      </w:pPr>
      <w:r>
        <w:t>ФОРМИРОВАНИЯ РЕЕСТРОВ МЕЖМУНИЦИПАЛЬНЫХ И ПРИГОРОДНЫХ</w:t>
      </w:r>
    </w:p>
    <w:p w:rsidR="009543CE" w:rsidRDefault="009543CE">
      <w:pPr>
        <w:pStyle w:val="ConsPlusTitle"/>
        <w:jc w:val="center"/>
      </w:pPr>
      <w:r>
        <w:t>МАРШРУТОВ РЕГУЛЯРНЫХ ПЕРЕВОЗОК ПАССАЖИРОВ И БАГАЖА</w:t>
      </w:r>
    </w:p>
    <w:p w:rsidR="009543CE" w:rsidRDefault="009543CE">
      <w:pPr>
        <w:pStyle w:val="ConsPlusTitle"/>
        <w:jc w:val="center"/>
      </w:pPr>
      <w:r>
        <w:t>ВОЗДУШНЫМ, ВОДНЫМ И ЖЕЛЕЗНОДОРОЖНЫМ ТРАНСПОРТОМ</w:t>
      </w:r>
    </w:p>
    <w:p w:rsidR="009543CE" w:rsidRDefault="009543CE">
      <w:pPr>
        <w:pStyle w:val="ConsPlusTitle"/>
        <w:jc w:val="center"/>
      </w:pPr>
      <w:r>
        <w:t>(ДАЛЕЕ - ПОРЯДОК)</w:t>
      </w:r>
    </w:p>
    <w:p w:rsidR="009543CE" w:rsidRDefault="00954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43CE">
        <w:trPr>
          <w:jc w:val="center"/>
        </w:trPr>
        <w:tc>
          <w:tcPr>
            <w:tcW w:w="9294" w:type="dxa"/>
            <w:tcBorders>
              <w:top w:val="nil"/>
              <w:left w:val="single" w:sz="24" w:space="0" w:color="CED3F1"/>
              <w:bottom w:val="nil"/>
              <w:right w:val="single" w:sz="24" w:space="0" w:color="F4F3F8"/>
            </w:tcBorders>
            <w:shd w:val="clear" w:color="auto" w:fill="F4F3F8"/>
          </w:tcPr>
          <w:p w:rsidR="009543CE" w:rsidRDefault="009543CE">
            <w:pPr>
              <w:pStyle w:val="ConsPlusNormal"/>
              <w:jc w:val="center"/>
            </w:pPr>
            <w:r>
              <w:rPr>
                <w:color w:val="392C69"/>
              </w:rPr>
              <w:t>Список изменяющих документов</w:t>
            </w:r>
          </w:p>
          <w:p w:rsidR="009543CE" w:rsidRDefault="009543CE">
            <w:pPr>
              <w:pStyle w:val="ConsPlusNormal"/>
              <w:jc w:val="center"/>
            </w:pPr>
            <w:r>
              <w:rPr>
                <w:color w:val="392C69"/>
              </w:rPr>
              <w:t xml:space="preserve">(введен </w:t>
            </w:r>
            <w:hyperlink r:id="rId59" w:history="1">
              <w:r>
                <w:rPr>
                  <w:color w:val="0000FF"/>
                </w:rPr>
                <w:t>постановлением</w:t>
              </w:r>
            </w:hyperlink>
            <w:r>
              <w:rPr>
                <w:color w:val="392C69"/>
              </w:rPr>
              <w:t xml:space="preserve"> Правительства ХМАО - Югры от 16.11.2018 N 428-п;</w:t>
            </w:r>
          </w:p>
          <w:p w:rsidR="009543CE" w:rsidRDefault="009543CE">
            <w:pPr>
              <w:pStyle w:val="ConsPlusNormal"/>
              <w:jc w:val="center"/>
            </w:pPr>
            <w:r>
              <w:rPr>
                <w:color w:val="392C69"/>
              </w:rPr>
              <w:t xml:space="preserve">в ред. </w:t>
            </w:r>
            <w:hyperlink r:id="rId60" w:history="1">
              <w:r>
                <w:rPr>
                  <w:color w:val="0000FF"/>
                </w:rPr>
                <w:t>постановления</w:t>
              </w:r>
            </w:hyperlink>
            <w:r>
              <w:rPr>
                <w:color w:val="392C69"/>
              </w:rPr>
              <w:t xml:space="preserve"> Правительства ХМАО - Югры от 12.04.2019 N 127-п)</w:t>
            </w:r>
          </w:p>
        </w:tc>
      </w:tr>
    </w:tbl>
    <w:p w:rsidR="009543CE" w:rsidRDefault="009543CE">
      <w:pPr>
        <w:pStyle w:val="ConsPlusNormal"/>
        <w:jc w:val="both"/>
      </w:pPr>
    </w:p>
    <w:p w:rsidR="009543CE" w:rsidRDefault="009543CE">
      <w:pPr>
        <w:pStyle w:val="ConsPlusNormal"/>
        <w:ind w:firstLine="540"/>
        <w:jc w:val="both"/>
      </w:pPr>
      <w:r>
        <w:t xml:space="preserve">1. Понятия, используемые в Порядке, применяются в том же значении, что и в </w:t>
      </w:r>
      <w:hyperlink r:id="rId61" w:history="1">
        <w:r>
          <w:rPr>
            <w:color w:val="0000FF"/>
          </w:rPr>
          <w:t>Законе</w:t>
        </w:r>
      </w:hyperlink>
      <w:r>
        <w:t xml:space="preserve"> Ханты-Мансийского автономного округа - Югры от 16 июня 2016 года N 47-оз "Об отдельных вопросах организации транспортного обслуживания населения в Ханты-Мансийском автономном округе - Югре".</w:t>
      </w:r>
    </w:p>
    <w:p w:rsidR="009543CE" w:rsidRDefault="009543CE">
      <w:pPr>
        <w:pStyle w:val="ConsPlusNormal"/>
        <w:spacing w:before="220"/>
        <w:ind w:firstLine="540"/>
        <w:jc w:val="both"/>
      </w:pPr>
      <w:r>
        <w:t>2. Формирование и ведение реестров межмуниципальных и пригородных маршрутов регулярных перевозок пассажиров и багажа воздушным транспортом в межмуниципальном сообщении, водным транспортом в межмуниципальном и пригородном сообщении и железнодорожным транспортом в пригородном сообщении (далее - реестры, маршруты) осуществляет Департамент дорожного хозяйства и транспорта Ханты-Мансийского автономного округа - Югры (далее - уполномоченный орган, автономный округ).</w:t>
      </w:r>
    </w:p>
    <w:p w:rsidR="009543CE" w:rsidRDefault="009543CE">
      <w:pPr>
        <w:pStyle w:val="ConsPlusNormal"/>
        <w:spacing w:before="220"/>
        <w:ind w:firstLine="540"/>
        <w:jc w:val="both"/>
      </w:pPr>
      <w:r>
        <w:t>3. Реестры формируются на основании действующих маршрутов, а также на основании обращений, поступивших в уполномоченный орган от исполнительных органов государственной власти автономного округа, органов местного самоуправления муниципальных образований автономного округа (далее - органы местного самоуправления), перевозчиков, физических и юридических лиц (далее - обращения, заявители).</w:t>
      </w:r>
    </w:p>
    <w:p w:rsidR="009543CE" w:rsidRDefault="009543CE">
      <w:pPr>
        <w:pStyle w:val="ConsPlusNormal"/>
        <w:jc w:val="both"/>
      </w:pPr>
      <w:r>
        <w:t xml:space="preserve">(в ред. </w:t>
      </w:r>
      <w:hyperlink r:id="rId62" w:history="1">
        <w:r>
          <w:rPr>
            <w:color w:val="0000FF"/>
          </w:rPr>
          <w:t>постановления</w:t>
        </w:r>
      </w:hyperlink>
      <w:r>
        <w:t xml:space="preserve"> Правительства ХМАО - Югры от 12.04.2019 N 127-п)</w:t>
      </w:r>
    </w:p>
    <w:p w:rsidR="009543CE" w:rsidRDefault="009543CE">
      <w:pPr>
        <w:pStyle w:val="ConsPlusNormal"/>
        <w:spacing w:before="220"/>
        <w:ind w:firstLine="540"/>
        <w:jc w:val="both"/>
      </w:pPr>
      <w:bookmarkStart w:id="21" w:name="P595"/>
      <w:bookmarkEnd w:id="21"/>
      <w:r>
        <w:t>4. При принятии решения о включении маршрута в реестр на основании обращения, содержащего обоснование необходимости создания нового маршрута, уполномоченный орган согласовывает включение указанного маршрута в реестр с органами местного самоуправления, в которых расположены начальная, конечная и промежуточные остановочные пункты маршрута.</w:t>
      </w:r>
    </w:p>
    <w:p w:rsidR="009543CE" w:rsidRDefault="009543CE">
      <w:pPr>
        <w:pStyle w:val="ConsPlusNormal"/>
        <w:spacing w:before="220"/>
        <w:ind w:firstLine="540"/>
        <w:jc w:val="both"/>
      </w:pPr>
      <w:r>
        <w:t>5. О принятом решении о включении или о невключении маршрута в реестр уполномоченный орган в течение 5 рабочих дней со дня его принятия уведомляет в письменной форме заявителя и размещает указанную информацию на своем официальном сайте в информационно-коммуникационной сети Интернет.</w:t>
      </w:r>
    </w:p>
    <w:p w:rsidR="009543CE" w:rsidRDefault="009543CE">
      <w:pPr>
        <w:pStyle w:val="ConsPlusNormal"/>
        <w:spacing w:before="220"/>
        <w:ind w:firstLine="540"/>
        <w:jc w:val="both"/>
      </w:pPr>
      <w:r>
        <w:t>В случае принятия решения о невключении маршрута в реестр уполномоченный орган направляет заявителю мотивированный отказ.</w:t>
      </w:r>
    </w:p>
    <w:p w:rsidR="009543CE" w:rsidRDefault="009543CE">
      <w:pPr>
        <w:pStyle w:val="ConsPlusNormal"/>
        <w:spacing w:before="220"/>
        <w:ind w:firstLine="540"/>
        <w:jc w:val="both"/>
      </w:pPr>
      <w:r>
        <w:t>6. Уполномоченный орган отказывает заявителю во включении маршрута в реестр в следующих случаях:</w:t>
      </w:r>
    </w:p>
    <w:p w:rsidR="009543CE" w:rsidRDefault="009543CE">
      <w:pPr>
        <w:pStyle w:val="ConsPlusNormal"/>
        <w:spacing w:before="220"/>
        <w:ind w:firstLine="540"/>
        <w:jc w:val="both"/>
      </w:pPr>
      <w:r>
        <w:t>6.1. Маршрут не соответствует правилам обеспечения безопасности перевозок пассажиров,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543CE" w:rsidRDefault="009543CE">
      <w:pPr>
        <w:pStyle w:val="ConsPlusNormal"/>
        <w:spacing w:before="220"/>
        <w:ind w:firstLine="540"/>
        <w:jc w:val="both"/>
      </w:pPr>
      <w:r>
        <w:t xml:space="preserve">6.2. Техническое состояние аэродромов, посадочных площадок, причалов, пристаней, станций, вокзалов, мест посадки/высадки пассажиров, по которым проходит маршрут, не соответствует требованиям обеспечения безопасности перевозки пассажиров, утвержденным </w:t>
      </w:r>
      <w:r>
        <w:lastRenderedPageBreak/>
        <w:t>уполномоченным федеральным органом исполнительной власти.</w:t>
      </w:r>
    </w:p>
    <w:p w:rsidR="009543CE" w:rsidRDefault="009543CE">
      <w:pPr>
        <w:pStyle w:val="ConsPlusNormal"/>
        <w:spacing w:before="220"/>
        <w:ind w:firstLine="540"/>
        <w:jc w:val="both"/>
      </w:pPr>
      <w:r>
        <w:t>6.3. Технические характеристики транспортных средств перевозчиков воздушного, водного, железнодорожного транспорта не позволяют безопасно выполнить пассажирские перевозки по маршруту.</w:t>
      </w:r>
    </w:p>
    <w:p w:rsidR="009543CE" w:rsidRDefault="009543CE">
      <w:pPr>
        <w:pStyle w:val="ConsPlusNormal"/>
        <w:spacing w:before="220"/>
        <w:ind w:firstLine="540"/>
        <w:jc w:val="both"/>
      </w:pPr>
      <w:r>
        <w:t xml:space="preserve">6.4. Отсутствует согласование органов местного самоуправления, предусмотренное </w:t>
      </w:r>
      <w:hyperlink w:anchor="P595" w:history="1">
        <w:r>
          <w:rPr>
            <w:color w:val="0000FF"/>
          </w:rPr>
          <w:t>пунктом 4</w:t>
        </w:r>
      </w:hyperlink>
      <w:r>
        <w:t xml:space="preserve"> Порядка.</w:t>
      </w:r>
    </w:p>
    <w:p w:rsidR="009543CE" w:rsidRDefault="009543CE">
      <w:pPr>
        <w:pStyle w:val="ConsPlusNormal"/>
        <w:spacing w:before="220"/>
        <w:ind w:firstLine="540"/>
        <w:jc w:val="both"/>
      </w:pPr>
      <w:r>
        <w:t>6.5. Отсутствует потребность населения в перевозках по данному маршруту в результате организации транспортного обслуживания населения иными маршрутами, в том числе автомобильного, водного, воздушного, железнодорожного транспорта, удовлетворяющими спрос населения в перевозках в межмуниципальном и пригородном сообщении (с учетом сведений о средней загрузке на маршруте и типе (виде) транспортного средства).</w:t>
      </w:r>
    </w:p>
    <w:p w:rsidR="009543CE" w:rsidRDefault="009543CE">
      <w:pPr>
        <w:pStyle w:val="ConsPlusNormal"/>
        <w:spacing w:before="220"/>
        <w:ind w:firstLine="540"/>
        <w:jc w:val="both"/>
      </w:pPr>
      <w:r>
        <w:t>6.6. Отсутствует техническая и (или) технологическая возможность осуществления пассажирских перевозок.</w:t>
      </w:r>
    </w:p>
    <w:p w:rsidR="009543CE" w:rsidRDefault="009543CE">
      <w:pPr>
        <w:pStyle w:val="ConsPlusNormal"/>
        <w:spacing w:before="220"/>
        <w:ind w:firstLine="540"/>
        <w:jc w:val="both"/>
      </w:pPr>
      <w:r>
        <w:t>6.7. Маршрут не является межмуниципальным или пригородным маршрутом регулярных перевозок.</w:t>
      </w:r>
    </w:p>
    <w:p w:rsidR="009543CE" w:rsidRDefault="009543CE">
      <w:pPr>
        <w:pStyle w:val="ConsPlusNormal"/>
        <w:jc w:val="both"/>
      </w:pPr>
      <w:r>
        <w:t xml:space="preserve">(пп. 6.7 введен </w:t>
      </w:r>
      <w:hyperlink r:id="rId63" w:history="1">
        <w:r>
          <w:rPr>
            <w:color w:val="0000FF"/>
          </w:rPr>
          <w:t>постановлением</w:t>
        </w:r>
      </w:hyperlink>
      <w:r>
        <w:t xml:space="preserve"> Правительства ХМАО - Югры от 12.04.2019 N 127-п)</w:t>
      </w:r>
    </w:p>
    <w:p w:rsidR="009543CE" w:rsidRDefault="009543CE">
      <w:pPr>
        <w:pStyle w:val="ConsPlusNormal"/>
        <w:spacing w:before="220"/>
        <w:ind w:firstLine="540"/>
        <w:jc w:val="both"/>
      </w:pPr>
      <w:r>
        <w:t>7. Включение (исключение) маршрута из реестра осуществляет уполномоченный орган на основании своего правового акта, содержащего следующие сведения:</w:t>
      </w:r>
    </w:p>
    <w:p w:rsidR="009543CE" w:rsidRDefault="009543CE">
      <w:pPr>
        <w:pStyle w:val="ConsPlusNormal"/>
        <w:spacing w:before="220"/>
        <w:ind w:firstLine="540"/>
        <w:jc w:val="both"/>
      </w:pPr>
      <w:r>
        <w:t>номер маршрута в соответствии с реестром;</w:t>
      </w:r>
    </w:p>
    <w:p w:rsidR="009543CE" w:rsidRDefault="009543CE">
      <w:pPr>
        <w:pStyle w:val="ConsPlusNormal"/>
        <w:spacing w:before="220"/>
        <w:ind w:firstLine="540"/>
        <w:jc w:val="both"/>
      </w:pPr>
      <w:r>
        <w:t>наименование маршрута;</w:t>
      </w:r>
    </w:p>
    <w:p w:rsidR="009543CE" w:rsidRDefault="009543CE">
      <w:pPr>
        <w:pStyle w:val="ConsPlusNormal"/>
        <w:spacing w:before="220"/>
        <w:ind w:firstLine="540"/>
        <w:jc w:val="both"/>
      </w:pPr>
      <w:r>
        <w:t>начальный, конечный и промежуточные остановочные пункты маршрута;</w:t>
      </w:r>
    </w:p>
    <w:p w:rsidR="009543CE" w:rsidRDefault="009543CE">
      <w:pPr>
        <w:pStyle w:val="ConsPlusNormal"/>
        <w:spacing w:before="220"/>
        <w:ind w:firstLine="540"/>
        <w:jc w:val="both"/>
      </w:pPr>
      <w:r>
        <w:t>основания принятия соответствующего решения.</w:t>
      </w:r>
    </w:p>
    <w:p w:rsidR="009543CE" w:rsidRDefault="009543CE">
      <w:pPr>
        <w:pStyle w:val="ConsPlusNormal"/>
        <w:spacing w:before="220"/>
        <w:ind w:firstLine="540"/>
        <w:jc w:val="both"/>
      </w:pPr>
      <w:r>
        <w:t>8. Исключение маршрута из реестра осуществляет уполномоченный орган в случае прекращения осуществления регулярных пассажирских перевозок по данному маршруту при отсутствии потребности населения в таких перевозках.</w:t>
      </w:r>
    </w:p>
    <w:p w:rsidR="009543CE" w:rsidRDefault="009543CE">
      <w:pPr>
        <w:pStyle w:val="ConsPlusNormal"/>
        <w:jc w:val="both"/>
      </w:pPr>
      <w:r>
        <w:t xml:space="preserve">(п. 8 в ред. </w:t>
      </w:r>
      <w:hyperlink r:id="rId64" w:history="1">
        <w:r>
          <w:rPr>
            <w:color w:val="0000FF"/>
          </w:rPr>
          <w:t>постановления</w:t>
        </w:r>
      </w:hyperlink>
      <w:r>
        <w:t xml:space="preserve"> Правительства ХМАО - Югры от 12.04.2019 N 127-п)</w:t>
      </w:r>
    </w:p>
    <w:p w:rsidR="009543CE" w:rsidRDefault="009543CE">
      <w:pPr>
        <w:pStyle w:val="ConsPlusNormal"/>
        <w:spacing w:before="220"/>
        <w:ind w:firstLine="540"/>
        <w:jc w:val="both"/>
      </w:pPr>
      <w:r>
        <w:t>9. Реестр маршрутов содержит следующие сведения:</w:t>
      </w:r>
    </w:p>
    <w:p w:rsidR="009543CE" w:rsidRDefault="009543CE">
      <w:pPr>
        <w:pStyle w:val="ConsPlusNormal"/>
        <w:spacing w:before="220"/>
        <w:ind w:firstLine="540"/>
        <w:jc w:val="both"/>
      </w:pPr>
      <w:r>
        <w:t>номер маршрута в соответствии с реестром;</w:t>
      </w:r>
    </w:p>
    <w:p w:rsidR="009543CE" w:rsidRDefault="009543CE">
      <w:pPr>
        <w:pStyle w:val="ConsPlusNormal"/>
        <w:spacing w:before="220"/>
        <w:ind w:firstLine="540"/>
        <w:jc w:val="both"/>
      </w:pPr>
      <w:r>
        <w:t>наименование маршрута;</w:t>
      </w:r>
    </w:p>
    <w:p w:rsidR="009543CE" w:rsidRDefault="009543CE">
      <w:pPr>
        <w:pStyle w:val="ConsPlusNormal"/>
        <w:spacing w:before="220"/>
        <w:ind w:firstLine="540"/>
        <w:jc w:val="both"/>
      </w:pPr>
      <w:r>
        <w:t>начальный, конечный и промежуточные остановочные пункты маршрута;</w:t>
      </w:r>
    </w:p>
    <w:p w:rsidR="009543CE" w:rsidRDefault="009543CE">
      <w:pPr>
        <w:pStyle w:val="ConsPlusNormal"/>
        <w:spacing w:before="220"/>
        <w:ind w:firstLine="540"/>
        <w:jc w:val="both"/>
      </w:pPr>
      <w:r>
        <w:t>период действия маршрута регулярных перевозок;</w:t>
      </w:r>
    </w:p>
    <w:p w:rsidR="009543CE" w:rsidRDefault="009543CE">
      <w:pPr>
        <w:pStyle w:val="ConsPlusNormal"/>
        <w:spacing w:before="220"/>
        <w:ind w:firstLine="540"/>
        <w:jc w:val="both"/>
      </w:pPr>
      <w:r>
        <w:t>частота рейсов (периодичность курсирования) по маршруту (по дням недели в прямом и обратном направлении);</w:t>
      </w:r>
    </w:p>
    <w:p w:rsidR="009543CE" w:rsidRDefault="009543CE">
      <w:pPr>
        <w:pStyle w:val="ConsPlusNormal"/>
        <w:spacing w:before="220"/>
        <w:ind w:firstLine="540"/>
        <w:jc w:val="both"/>
      </w:pPr>
      <w:r>
        <w:t>тип (вид) транспортного средства, вместимость (количество посадочных мест в салоне);</w:t>
      </w:r>
    </w:p>
    <w:p w:rsidR="009543CE" w:rsidRDefault="009543CE">
      <w:pPr>
        <w:pStyle w:val="ConsPlusNormal"/>
        <w:spacing w:before="220"/>
        <w:ind w:firstLine="540"/>
        <w:jc w:val="both"/>
      </w:pPr>
      <w:r>
        <w:t>наименование и реквизиты перевозчика (для действующих маршрутов).</w:t>
      </w:r>
    </w:p>
    <w:p w:rsidR="009543CE" w:rsidRDefault="009543CE">
      <w:pPr>
        <w:pStyle w:val="ConsPlusNormal"/>
        <w:spacing w:before="220"/>
        <w:ind w:firstLine="540"/>
        <w:jc w:val="both"/>
      </w:pPr>
      <w:r>
        <w:t>10. Форму реестра маршрутов утверждает своим правовым актом уполномоченный орган.</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6</w:t>
      </w:r>
    </w:p>
    <w:p w:rsidR="009543CE" w:rsidRDefault="009543CE">
      <w:pPr>
        <w:pStyle w:val="ConsPlusNormal"/>
        <w:jc w:val="right"/>
      </w:pPr>
      <w:r>
        <w:t>к постановлению</w:t>
      </w:r>
    </w:p>
    <w:p w:rsidR="009543CE" w:rsidRDefault="009543CE">
      <w:pPr>
        <w:pStyle w:val="ConsPlusNormal"/>
        <w:jc w:val="right"/>
      </w:pPr>
      <w:r>
        <w:t>Правительства 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22" w:name="P634"/>
      <w:bookmarkEnd w:id="22"/>
      <w:r>
        <w:t>ПОРЯДОК</w:t>
      </w:r>
    </w:p>
    <w:p w:rsidR="009543CE" w:rsidRDefault="009543CE">
      <w:pPr>
        <w:pStyle w:val="ConsPlusTitle"/>
        <w:jc w:val="center"/>
      </w:pPr>
      <w:r>
        <w:t>СОГЛАСОВАНИЯ УСТАНОВЛЕНИЯ ИЛИ ИЗМЕНЕНИЯ МУНИЦИПАЛЬНОГО</w:t>
      </w:r>
    </w:p>
    <w:p w:rsidR="009543CE" w:rsidRDefault="009543CE">
      <w:pPr>
        <w:pStyle w:val="ConsPlusTitle"/>
        <w:jc w:val="center"/>
      </w:pPr>
      <w:r>
        <w:t>МАРШРУТА РЕГУЛЯРНЫХ ПЕРЕВОЗОК ЛИБО МЕЖМУНИЦИПАЛЬНОГО</w:t>
      </w:r>
    </w:p>
    <w:p w:rsidR="009543CE" w:rsidRDefault="009543CE">
      <w:pPr>
        <w:pStyle w:val="ConsPlusTitle"/>
        <w:jc w:val="center"/>
      </w:pPr>
      <w:r>
        <w:t>МАРШРУТА РЕГУЛЯРНЫХ ПЕРЕВОЗОК, ИМЕЮЩИХ ДВА И БОЛЕЕ ОБЩИХ</w:t>
      </w:r>
    </w:p>
    <w:p w:rsidR="009543CE" w:rsidRDefault="009543CE">
      <w:pPr>
        <w:pStyle w:val="ConsPlusTitle"/>
        <w:jc w:val="center"/>
      </w:pPr>
      <w:r>
        <w:t>ОСТАНОВОЧНЫХ ПУНКТА С РАНЕЕ УСТАНОВЛЕННЫМ СООТВЕТСТВЕННО</w:t>
      </w:r>
    </w:p>
    <w:p w:rsidR="009543CE" w:rsidRDefault="009543CE">
      <w:pPr>
        <w:pStyle w:val="ConsPlusTitle"/>
        <w:jc w:val="center"/>
      </w:pPr>
      <w:r>
        <w:t>МУНИЦИПАЛЬНЫМ МАРШРУТОМ РЕГУЛЯРНЫХ ПЕРЕВОЗОК,</w:t>
      </w:r>
    </w:p>
    <w:p w:rsidR="009543CE" w:rsidRDefault="009543CE">
      <w:pPr>
        <w:pStyle w:val="ConsPlusTitle"/>
        <w:jc w:val="center"/>
      </w:pPr>
      <w:r>
        <w:t>МЕЖМУНИЦИПАЛЬНЫМ МАРШРУТОМ РЕГУЛЯРНЫХ ПЕРЕВОЗОК</w:t>
      </w:r>
    </w:p>
    <w:p w:rsidR="009543CE" w:rsidRDefault="009543CE">
      <w:pPr>
        <w:pStyle w:val="ConsPlusTitle"/>
        <w:jc w:val="center"/>
      </w:pPr>
      <w:r>
        <w:t>(ДАЛЕЕ - ПОРЯДОК)</w:t>
      </w:r>
    </w:p>
    <w:p w:rsidR="009543CE" w:rsidRDefault="00954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43CE">
        <w:trPr>
          <w:jc w:val="center"/>
        </w:trPr>
        <w:tc>
          <w:tcPr>
            <w:tcW w:w="9294" w:type="dxa"/>
            <w:tcBorders>
              <w:top w:val="nil"/>
              <w:left w:val="single" w:sz="24" w:space="0" w:color="CED3F1"/>
              <w:bottom w:val="nil"/>
              <w:right w:val="single" w:sz="24" w:space="0" w:color="F4F3F8"/>
            </w:tcBorders>
            <w:shd w:val="clear" w:color="auto" w:fill="F4F3F8"/>
          </w:tcPr>
          <w:p w:rsidR="009543CE" w:rsidRDefault="009543CE">
            <w:pPr>
              <w:pStyle w:val="ConsPlusNormal"/>
              <w:jc w:val="center"/>
            </w:pPr>
            <w:r>
              <w:rPr>
                <w:color w:val="392C69"/>
              </w:rPr>
              <w:t>Список изменяющих документов</w:t>
            </w:r>
          </w:p>
          <w:p w:rsidR="009543CE" w:rsidRDefault="009543CE">
            <w:pPr>
              <w:pStyle w:val="ConsPlusNormal"/>
              <w:jc w:val="center"/>
            </w:pPr>
            <w:r>
              <w:rPr>
                <w:color w:val="392C69"/>
              </w:rPr>
              <w:t xml:space="preserve">(введен </w:t>
            </w:r>
            <w:hyperlink r:id="rId65" w:history="1">
              <w:r>
                <w:rPr>
                  <w:color w:val="0000FF"/>
                </w:rPr>
                <w:t>постановлением</w:t>
              </w:r>
            </w:hyperlink>
            <w:r>
              <w:rPr>
                <w:color w:val="392C69"/>
              </w:rPr>
              <w:t xml:space="preserve"> Правительства ХМАО - Югры от 18.01.2019 N 9-п)</w:t>
            </w:r>
          </w:p>
        </w:tc>
      </w:tr>
    </w:tbl>
    <w:p w:rsidR="009543CE" w:rsidRDefault="009543CE">
      <w:pPr>
        <w:pStyle w:val="ConsPlusNormal"/>
        <w:jc w:val="both"/>
      </w:pPr>
    </w:p>
    <w:p w:rsidR="009543CE" w:rsidRDefault="009543CE">
      <w:pPr>
        <w:pStyle w:val="ConsPlusNormal"/>
        <w:ind w:firstLine="540"/>
        <w:jc w:val="both"/>
      </w:pPr>
      <w:r>
        <w:t>1. Порядок определяет процедуру взаимодействия между Департаментом дорожного хозяйства и транспорта Ханты-Мансийского автономного округа - Югры (далее - уполномоченный орган, автономный округ) и уполномоченными на организацию транспортного обслуживания населения органами местного самоуправления муниципальных образований автономного округа (далее - уполномоченный орган местного самоуправления) при установлении или изменении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w:t>
      </w:r>
    </w:p>
    <w:p w:rsidR="009543CE" w:rsidRDefault="009543CE">
      <w:pPr>
        <w:pStyle w:val="ConsPlusNormal"/>
        <w:spacing w:before="220"/>
        <w:ind w:firstLine="540"/>
        <w:jc w:val="both"/>
      </w:pPr>
      <w:r>
        <w:t xml:space="preserve">2. Понятия, используемые в Порядке, применяются в том же значении, что и в Федеральном </w:t>
      </w:r>
      <w:hyperlink r:id="rId66" w:history="1">
        <w:r>
          <w:rPr>
            <w:color w:val="0000FF"/>
          </w:rPr>
          <w:t>законе</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w:t>
      </w:r>
      <w:hyperlink r:id="rId67" w:history="1">
        <w:r>
          <w:rPr>
            <w:color w:val="0000FF"/>
          </w:rPr>
          <w:t>Законе</w:t>
        </w:r>
      </w:hyperlink>
      <w:r>
        <w:t xml:space="preserve"> автономного округа от 16 июня 2016 года N 47-оз "Об отдельных вопросах организации транспортного обслуживания населения в Ханты-Мансийском автономном округе - Югре" (далее - Закон N 47-оз).</w:t>
      </w:r>
    </w:p>
    <w:p w:rsidR="009543CE" w:rsidRDefault="009543CE">
      <w:pPr>
        <w:pStyle w:val="ConsPlusNormal"/>
        <w:spacing w:before="220"/>
        <w:ind w:firstLine="540"/>
        <w:jc w:val="both"/>
      </w:pPr>
      <w:bookmarkStart w:id="23" w:name="P647"/>
      <w:bookmarkEnd w:id="23"/>
      <w:r>
        <w:t>3. Уполномоченный орган перед принятием решения об установлении или изменении межмуниципального маршрута регулярных перевозок осуществляет проверку на предмет наличия в реестрах муниципальных маршрутов регулярных перевозок муниципальных маршрутов автономного округа, имеющих два и более общих остановочных пункта с устанавливаемым или изменяемым межмуниципальным маршрутом регулярных перевозок.</w:t>
      </w:r>
    </w:p>
    <w:p w:rsidR="009543CE" w:rsidRDefault="009543CE">
      <w:pPr>
        <w:pStyle w:val="ConsPlusNormal"/>
        <w:spacing w:before="220"/>
        <w:ind w:firstLine="540"/>
        <w:jc w:val="both"/>
      </w:pPr>
      <w:bookmarkStart w:id="24" w:name="P648"/>
      <w:bookmarkEnd w:id="24"/>
      <w:r>
        <w:t>4. Уполномоченный орган местного самоуправления перед принятием решения об установлении или изменении муниципального маршрута регулярных перевозок осуществляет проверку на предмет наличия в реестре межмуниципальных маршрутов регулярных перевозок автономного округа межмуниципальных маршрутов, имеющих два и более общих остановочных пункта с устанавливаемым или изменяемым муниципальным маршрутом регулярных перевозок.</w:t>
      </w:r>
    </w:p>
    <w:p w:rsidR="009543CE" w:rsidRDefault="009543CE">
      <w:pPr>
        <w:pStyle w:val="ConsPlusNormal"/>
        <w:spacing w:before="220"/>
        <w:ind w:firstLine="540"/>
        <w:jc w:val="both"/>
      </w:pPr>
      <w:r>
        <w:t xml:space="preserve">5. В случае выявления маршрутов регулярных перевозок, указанных в </w:t>
      </w:r>
      <w:hyperlink w:anchor="P647" w:history="1">
        <w:r>
          <w:rPr>
            <w:color w:val="0000FF"/>
          </w:rPr>
          <w:t>пунктах 3</w:t>
        </w:r>
      </w:hyperlink>
      <w:r>
        <w:t xml:space="preserve">, </w:t>
      </w:r>
      <w:hyperlink w:anchor="P648" w:history="1">
        <w:r>
          <w:rPr>
            <w:color w:val="0000FF"/>
          </w:rPr>
          <w:t>4</w:t>
        </w:r>
      </w:hyperlink>
      <w:r>
        <w:t xml:space="preserve"> Порядка, уполномоченный орган, уполномоченный орган местного самоуправления направляют обращения </w:t>
      </w:r>
      <w:r>
        <w:lastRenderedPageBreak/>
        <w:t>о согласовании установления или изменения маршрута регулярных перевозок (далее - обращение о согласовании) в соответствующий уполномоченный орган, уполномоченный орган местного самоуправления, ранее установивший маршрут регулярных перевозок.</w:t>
      </w:r>
    </w:p>
    <w:p w:rsidR="009543CE" w:rsidRDefault="009543CE">
      <w:pPr>
        <w:pStyle w:val="ConsPlusNormal"/>
        <w:spacing w:before="220"/>
        <w:ind w:firstLine="540"/>
        <w:jc w:val="both"/>
      </w:pPr>
      <w:r>
        <w:t>6. К обращению о согласовании прилагаются:</w:t>
      </w:r>
    </w:p>
    <w:p w:rsidR="009543CE" w:rsidRDefault="009543CE">
      <w:pPr>
        <w:pStyle w:val="ConsPlusNormal"/>
        <w:spacing w:before="220"/>
        <w:ind w:firstLine="540"/>
        <w:jc w:val="both"/>
      </w:pPr>
      <w:r>
        <w:t>1) заявление или предложение об установлении или изменении межмуниципального маршрута регулярных перевозок;</w:t>
      </w:r>
    </w:p>
    <w:p w:rsidR="009543CE" w:rsidRDefault="009543CE">
      <w:pPr>
        <w:pStyle w:val="ConsPlusNormal"/>
        <w:spacing w:before="220"/>
        <w:ind w:firstLine="540"/>
        <w:jc w:val="both"/>
      </w:pPr>
      <w:r>
        <w:t>2) документы на установление или изменение муниципального маршрута регулярных перевозок, предусмотренные муниципальным правовым актом.</w:t>
      </w:r>
    </w:p>
    <w:p w:rsidR="009543CE" w:rsidRDefault="009543CE">
      <w:pPr>
        <w:pStyle w:val="ConsPlusNormal"/>
        <w:spacing w:before="220"/>
        <w:ind w:firstLine="540"/>
        <w:jc w:val="both"/>
      </w:pPr>
      <w:r>
        <w:t>7. В обращении о согласовании и (или) прилагаемых документах должна содержаться информация:</w:t>
      </w:r>
    </w:p>
    <w:p w:rsidR="009543CE" w:rsidRDefault="009543CE">
      <w:pPr>
        <w:pStyle w:val="ConsPlusNormal"/>
        <w:spacing w:before="220"/>
        <w:ind w:firstLine="540"/>
        <w:jc w:val="both"/>
      </w:pPr>
      <w:r>
        <w:t>1) об инициаторе (заявителе) установления или изменения маршрута регулярных перевозок;</w:t>
      </w:r>
    </w:p>
    <w:p w:rsidR="009543CE" w:rsidRDefault="009543CE">
      <w:pPr>
        <w:pStyle w:val="ConsPlusNormal"/>
        <w:spacing w:before="220"/>
        <w:ind w:firstLine="540"/>
        <w:jc w:val="both"/>
      </w:pPr>
      <w:r>
        <w:t>2) о перечне остановочных пунктов, в которых предполагается осуществлять посадку и высадку пассажиров;</w:t>
      </w:r>
    </w:p>
    <w:p w:rsidR="009543CE" w:rsidRDefault="009543CE">
      <w:pPr>
        <w:pStyle w:val="ConsPlusNormal"/>
        <w:spacing w:before="220"/>
        <w:ind w:firstLine="540"/>
        <w:jc w:val="both"/>
      </w:pPr>
      <w:r>
        <w:t>3) о наименованиях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543CE" w:rsidRDefault="009543CE">
      <w:pPr>
        <w:pStyle w:val="ConsPlusNormal"/>
        <w:spacing w:before="220"/>
        <w:ind w:firstLine="540"/>
        <w:jc w:val="both"/>
      </w:pPr>
      <w:r>
        <w:t>4) о количестве, классах, экологических характеристиках предполагаемых к использованию транспортных средств;</w:t>
      </w:r>
    </w:p>
    <w:p w:rsidR="009543CE" w:rsidRDefault="009543CE">
      <w:pPr>
        <w:pStyle w:val="ConsPlusNormal"/>
        <w:spacing w:before="220"/>
        <w:ind w:firstLine="540"/>
        <w:jc w:val="both"/>
      </w:pPr>
      <w:r>
        <w:t>5) о периоде действия, расписании, интервалах движения автобусов по маршруту регулярных перевозок.</w:t>
      </w:r>
    </w:p>
    <w:p w:rsidR="009543CE" w:rsidRDefault="009543CE">
      <w:pPr>
        <w:pStyle w:val="ConsPlusNormal"/>
        <w:spacing w:before="220"/>
        <w:ind w:firstLine="540"/>
        <w:jc w:val="both"/>
      </w:pPr>
      <w:r>
        <w:t>8. Обращение о согласовании подлежит рассмотрению уполномоченным органом, уполномоченным органом местного самоуправления в течение десяти рабочих дней с даты его получения.</w:t>
      </w:r>
    </w:p>
    <w:p w:rsidR="009543CE" w:rsidRDefault="009543CE">
      <w:pPr>
        <w:pStyle w:val="ConsPlusNormal"/>
        <w:spacing w:before="220"/>
        <w:ind w:firstLine="540"/>
        <w:jc w:val="both"/>
      </w:pPr>
      <w:r>
        <w:t>9. Уполномоченный орган, уполномоченный орган местного самоуправления отказывают в согласовании установления или изменения маршрута регулярных перевозок при наличии следующих обстоятельств:</w:t>
      </w:r>
    </w:p>
    <w:p w:rsidR="009543CE" w:rsidRDefault="009543CE">
      <w:pPr>
        <w:pStyle w:val="ConsPlusNormal"/>
        <w:spacing w:before="220"/>
        <w:ind w:firstLine="540"/>
        <w:jc w:val="both"/>
      </w:pPr>
      <w:r>
        <w:t>1) указание в обращении о согласовании и (или) прилагаемых к нему документах недостоверных сведений;</w:t>
      </w:r>
    </w:p>
    <w:p w:rsidR="009543CE" w:rsidRDefault="009543CE">
      <w:pPr>
        <w:pStyle w:val="ConsPlusNormal"/>
        <w:spacing w:before="220"/>
        <w:ind w:firstLine="540"/>
        <w:jc w:val="both"/>
      </w:pPr>
      <w:r>
        <w:t>2) маршрут не соответствует правилам обеспечения безопасности перевозок пассажиров и грузов автомобильным транспортом,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543CE" w:rsidRDefault="009543CE">
      <w:pPr>
        <w:pStyle w:val="ConsPlusNormal"/>
        <w:spacing w:before="220"/>
        <w:ind w:firstLine="540"/>
        <w:jc w:val="both"/>
      </w:pPr>
      <w:r>
        <w:t>3) техническое состояние улиц, автомобильных дорог, по которым проходит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маршруту;</w:t>
      </w:r>
    </w:p>
    <w:p w:rsidR="009543CE" w:rsidRDefault="009543CE">
      <w:pPr>
        <w:pStyle w:val="ConsPlusNormal"/>
        <w:spacing w:before="220"/>
        <w:ind w:firstLine="540"/>
        <w:jc w:val="both"/>
      </w:pPr>
      <w:r>
        <w:t>4) устанавливаемый маршрут не создает новые транспортные связи, а действующие маршруты удовлетворяют спрос населения в перевозках в данном направлении в полном объеме.</w:t>
      </w:r>
    </w:p>
    <w:p w:rsidR="009543CE" w:rsidRDefault="009543CE">
      <w:pPr>
        <w:pStyle w:val="ConsPlusNormal"/>
        <w:spacing w:before="220"/>
        <w:ind w:firstLine="540"/>
        <w:jc w:val="both"/>
      </w:pPr>
      <w:r>
        <w:t>10. О принятом решении уполномоченный орган, уполномоченный орган местного самоуправления уведомляют уполномоченный орган, уполномоченный орган местного самоуправления, направившие обращения о согласовании, не позднее рабочего дня, следующего за днем принятия такого решения.</w:t>
      </w: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both"/>
      </w:pPr>
    </w:p>
    <w:p w:rsidR="009543CE" w:rsidRDefault="009543CE">
      <w:pPr>
        <w:pStyle w:val="ConsPlusNormal"/>
        <w:jc w:val="right"/>
        <w:outlineLvl w:val="0"/>
      </w:pPr>
      <w:r>
        <w:t>Приложение 7</w:t>
      </w:r>
    </w:p>
    <w:p w:rsidR="009543CE" w:rsidRDefault="009543CE">
      <w:pPr>
        <w:pStyle w:val="ConsPlusNormal"/>
        <w:jc w:val="right"/>
      </w:pPr>
      <w:r>
        <w:t>к постановлению</w:t>
      </w:r>
    </w:p>
    <w:p w:rsidR="009543CE" w:rsidRDefault="009543CE">
      <w:pPr>
        <w:pStyle w:val="ConsPlusNormal"/>
        <w:jc w:val="right"/>
      </w:pPr>
      <w:r>
        <w:t>Правительства Ханты-Мансийского</w:t>
      </w:r>
    </w:p>
    <w:p w:rsidR="009543CE" w:rsidRDefault="009543CE">
      <w:pPr>
        <w:pStyle w:val="ConsPlusNormal"/>
        <w:jc w:val="right"/>
      </w:pPr>
      <w:r>
        <w:t>автономного округа - Югры</w:t>
      </w:r>
    </w:p>
    <w:p w:rsidR="009543CE" w:rsidRDefault="009543CE">
      <w:pPr>
        <w:pStyle w:val="ConsPlusNormal"/>
        <w:jc w:val="right"/>
      </w:pPr>
      <w:r>
        <w:t>от 29 июля 2016 года N 275-п</w:t>
      </w:r>
    </w:p>
    <w:p w:rsidR="009543CE" w:rsidRDefault="009543CE">
      <w:pPr>
        <w:pStyle w:val="ConsPlusNormal"/>
        <w:jc w:val="both"/>
      </w:pPr>
    </w:p>
    <w:p w:rsidR="009543CE" w:rsidRDefault="009543CE">
      <w:pPr>
        <w:pStyle w:val="ConsPlusTitle"/>
        <w:jc w:val="center"/>
      </w:pPr>
      <w:bookmarkStart w:id="25" w:name="P677"/>
      <w:bookmarkEnd w:id="25"/>
      <w:r>
        <w:t>ПОРЯДОК</w:t>
      </w:r>
    </w:p>
    <w:p w:rsidR="009543CE" w:rsidRDefault="009543CE">
      <w:pPr>
        <w:pStyle w:val="ConsPlusTitle"/>
        <w:jc w:val="center"/>
      </w:pPr>
      <w:r>
        <w:t>ОПРЕДЕЛЕНИЯ ЮРИДИЧЕСКИХ ЛИЦ, ИНДИВИДУАЛЬНЫХ</w:t>
      </w:r>
    </w:p>
    <w:p w:rsidR="009543CE" w:rsidRDefault="009543CE">
      <w:pPr>
        <w:pStyle w:val="ConsPlusTitle"/>
        <w:jc w:val="center"/>
      </w:pPr>
      <w:r>
        <w:t>ПРЕДПРИНИМАТЕЛЕЙ, УЧАСТНИКОВ ДОГОВОРА ПРОСТОГО ТОВАРИЩЕСТВА,</w:t>
      </w:r>
    </w:p>
    <w:p w:rsidR="009543CE" w:rsidRDefault="009543CE">
      <w:pPr>
        <w:pStyle w:val="ConsPlusTitle"/>
        <w:jc w:val="center"/>
      </w:pPr>
      <w:r>
        <w:t>КОТОРЫМ СВИДЕТЕЛЬСТВО ОБ ОСУЩЕСТВЛЕНИИ ПЕРЕВОЗОК</w:t>
      </w:r>
    </w:p>
    <w:p w:rsidR="009543CE" w:rsidRDefault="009543CE">
      <w:pPr>
        <w:pStyle w:val="ConsPlusTitle"/>
        <w:jc w:val="center"/>
      </w:pPr>
      <w:r>
        <w:t>ПО МЕЖМУНИЦИПАЛЬНОМУ МАРШРУТУ РЕГУЛЯРНЫХ ПЕРЕВОЗОК И КАРТЫ</w:t>
      </w:r>
    </w:p>
    <w:p w:rsidR="009543CE" w:rsidRDefault="009543CE">
      <w:pPr>
        <w:pStyle w:val="ConsPlusTitle"/>
        <w:jc w:val="center"/>
      </w:pPr>
      <w:r>
        <w:t>СООТВЕТСТВУЮЩИХ МАРШРУТОВ ВЫДАЮТСЯ БЕЗ ПРОВЕДЕНИЯ ОТКРЫТОГО</w:t>
      </w:r>
    </w:p>
    <w:p w:rsidR="009543CE" w:rsidRDefault="009543CE">
      <w:pPr>
        <w:pStyle w:val="ConsPlusTitle"/>
        <w:jc w:val="center"/>
      </w:pPr>
      <w:r>
        <w:t>КОНКУРСА (ДАЛЕЕ - ПОРЯДОК)</w:t>
      </w:r>
    </w:p>
    <w:p w:rsidR="009543CE" w:rsidRDefault="009543C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543CE">
        <w:trPr>
          <w:jc w:val="center"/>
        </w:trPr>
        <w:tc>
          <w:tcPr>
            <w:tcW w:w="9294" w:type="dxa"/>
            <w:tcBorders>
              <w:top w:val="nil"/>
              <w:left w:val="single" w:sz="24" w:space="0" w:color="CED3F1"/>
              <w:bottom w:val="nil"/>
              <w:right w:val="single" w:sz="24" w:space="0" w:color="F4F3F8"/>
            </w:tcBorders>
            <w:shd w:val="clear" w:color="auto" w:fill="F4F3F8"/>
          </w:tcPr>
          <w:p w:rsidR="009543CE" w:rsidRDefault="009543CE">
            <w:pPr>
              <w:pStyle w:val="ConsPlusNormal"/>
              <w:jc w:val="center"/>
            </w:pPr>
            <w:r>
              <w:rPr>
                <w:color w:val="392C69"/>
              </w:rPr>
              <w:t>Список изменяющих документов</w:t>
            </w:r>
          </w:p>
          <w:p w:rsidR="009543CE" w:rsidRDefault="009543CE">
            <w:pPr>
              <w:pStyle w:val="ConsPlusNormal"/>
              <w:jc w:val="center"/>
            </w:pPr>
            <w:r>
              <w:rPr>
                <w:color w:val="392C69"/>
              </w:rPr>
              <w:t xml:space="preserve">(введен </w:t>
            </w:r>
            <w:hyperlink r:id="rId68" w:history="1">
              <w:r>
                <w:rPr>
                  <w:color w:val="0000FF"/>
                </w:rPr>
                <w:t>постановлением</w:t>
              </w:r>
            </w:hyperlink>
            <w:r>
              <w:rPr>
                <w:color w:val="392C69"/>
              </w:rPr>
              <w:t xml:space="preserve"> Правительства ХМАО - Югры от 18.01.2019 N 9-п)</w:t>
            </w:r>
          </w:p>
        </w:tc>
      </w:tr>
    </w:tbl>
    <w:p w:rsidR="009543CE" w:rsidRDefault="009543CE">
      <w:pPr>
        <w:pStyle w:val="ConsPlusNormal"/>
        <w:jc w:val="both"/>
      </w:pPr>
    </w:p>
    <w:p w:rsidR="009543CE" w:rsidRDefault="009543CE">
      <w:pPr>
        <w:pStyle w:val="ConsPlusNormal"/>
        <w:ind w:firstLine="540"/>
        <w:jc w:val="both"/>
      </w:pPr>
      <w:r>
        <w:t xml:space="preserve">1. Порядок устанавливает процедуру определения юридических лиц, индивидуальных предпринимателей, участников договора простого товарищества, которым свидетельство об осуществлении перевозок по межмуниципальному маршруту регулярных перевозок Ханты-Мансийского автономного округа - Югры (далее - свидетельство об осуществлении перевозок, маршрут, автономный округ) и карты соответствующих маршрутов выдаются без проведения открытого конкурса на право осуществления перевозок по маршруту в случаях, предусмотренных </w:t>
      </w:r>
      <w:hyperlink r:id="rId69" w:history="1">
        <w:r>
          <w:rPr>
            <w:color w:val="0000FF"/>
          </w:rPr>
          <w:t>частью 3 статьи 19</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открытый конкурс, Федеральный закон N 220-ФЗ).</w:t>
      </w:r>
    </w:p>
    <w:p w:rsidR="009543CE" w:rsidRDefault="009543CE">
      <w:pPr>
        <w:pStyle w:val="ConsPlusNormal"/>
        <w:spacing w:before="220"/>
        <w:ind w:firstLine="540"/>
        <w:jc w:val="both"/>
      </w:pPr>
      <w:r>
        <w:t xml:space="preserve">2. Понятия, используемые в Порядке, применяются в том же значении, что и в Федеральном </w:t>
      </w:r>
      <w:hyperlink r:id="rId70" w:history="1">
        <w:r>
          <w:rPr>
            <w:color w:val="0000FF"/>
          </w:rPr>
          <w:t>законе</w:t>
        </w:r>
      </w:hyperlink>
      <w:r>
        <w:t xml:space="preserve"> N 220-ФЗ, </w:t>
      </w:r>
      <w:hyperlink r:id="rId71" w:history="1">
        <w:r>
          <w:rPr>
            <w:color w:val="0000FF"/>
          </w:rPr>
          <w:t>Законе</w:t>
        </w:r>
      </w:hyperlink>
      <w:r>
        <w:t xml:space="preserve"> автономного округа от 16 июня 2016 года N 47-оз "Об отдельных вопросах организации транспортного обслуживания населения в Ханты-Мансийском автономном округе - Югре".</w:t>
      </w:r>
    </w:p>
    <w:p w:rsidR="009543CE" w:rsidRDefault="009543CE">
      <w:pPr>
        <w:pStyle w:val="ConsPlusNormal"/>
        <w:spacing w:before="220"/>
        <w:ind w:firstLine="540"/>
        <w:jc w:val="both"/>
      </w:pPr>
      <w:r>
        <w:t>3. Решение о выдаче свидетельства об осуществлении перевозок и карт соответствующих маршрутов без проведения открытого конкурса принимает Департамент дорожного хозяйства и транспорта автономного округа (далее - уполномоченный орган).</w:t>
      </w:r>
    </w:p>
    <w:p w:rsidR="009543CE" w:rsidRDefault="009543CE">
      <w:pPr>
        <w:pStyle w:val="ConsPlusNormal"/>
        <w:spacing w:before="220"/>
        <w:ind w:firstLine="540"/>
        <w:jc w:val="both"/>
      </w:pPr>
      <w:r>
        <w:t xml:space="preserve">4. Для определения юридического лица, индивидуального предпринимателя, участников договора простого товарищества, которым выдается свидетельство об осуществлении перевозок и карты соответствующих маршрутов без проведения открытого конкурса, уполномоченный орган в течение 3 рабочих дней со дня, когда ему стало известно о наступлении обстоятельств, предусмотренных </w:t>
      </w:r>
      <w:hyperlink r:id="rId72" w:history="1">
        <w:r>
          <w:rPr>
            <w:color w:val="0000FF"/>
          </w:rPr>
          <w:t>частью 3 статьи 19</w:t>
        </w:r>
      </w:hyperlink>
      <w:r>
        <w:t xml:space="preserve"> Федерального закона N 220-ФЗ, размещает на своем официальном сайте в информационно-телекоммуникационной сети Интернет извещение о выдаче свидетельства об осуществлении перевозок и карт соответствующих маршрутов без проведения открытого конкурса (далее - извещение).</w:t>
      </w:r>
    </w:p>
    <w:p w:rsidR="009543CE" w:rsidRDefault="009543CE">
      <w:pPr>
        <w:pStyle w:val="ConsPlusNormal"/>
        <w:spacing w:before="220"/>
        <w:ind w:firstLine="540"/>
        <w:jc w:val="both"/>
      </w:pPr>
      <w:r>
        <w:t xml:space="preserve">5. Извещение может быть направлено уполномоченным органом в адрес юридических лиц, индивидуальных предпринимателей, участников договора простого товарищества, </w:t>
      </w:r>
      <w:r>
        <w:lastRenderedPageBreak/>
        <w:t>осуществляющих регулярные перевозки по межмуниципальным маршрутам регулярных перевозок автономного округа.</w:t>
      </w:r>
    </w:p>
    <w:p w:rsidR="009543CE" w:rsidRDefault="009543CE">
      <w:pPr>
        <w:pStyle w:val="ConsPlusNormal"/>
        <w:spacing w:before="220"/>
        <w:ind w:firstLine="540"/>
        <w:jc w:val="both"/>
      </w:pPr>
      <w:r>
        <w:t>6. В извещении указываются:</w:t>
      </w:r>
    </w:p>
    <w:p w:rsidR="009543CE" w:rsidRDefault="009543CE">
      <w:pPr>
        <w:pStyle w:val="ConsPlusNormal"/>
        <w:spacing w:before="220"/>
        <w:ind w:firstLine="540"/>
        <w:jc w:val="both"/>
      </w:pPr>
      <w:r>
        <w:t>1) порядковый номер и дата извещения;</w:t>
      </w:r>
    </w:p>
    <w:p w:rsidR="009543CE" w:rsidRDefault="009543CE">
      <w:pPr>
        <w:pStyle w:val="ConsPlusNormal"/>
        <w:spacing w:before="220"/>
        <w:ind w:firstLine="540"/>
        <w:jc w:val="both"/>
      </w:pPr>
      <w:r>
        <w:t>2) порядковый и регистрационный номера маршрута в реестре маршрутов;</w:t>
      </w:r>
    </w:p>
    <w:p w:rsidR="009543CE" w:rsidRDefault="009543CE">
      <w:pPr>
        <w:pStyle w:val="ConsPlusNormal"/>
        <w:spacing w:before="220"/>
        <w:ind w:firstLine="540"/>
        <w:jc w:val="both"/>
      </w:pPr>
      <w:r>
        <w:t>3) наименование маршрута;</w:t>
      </w:r>
    </w:p>
    <w:p w:rsidR="009543CE" w:rsidRDefault="009543CE">
      <w:pPr>
        <w:pStyle w:val="ConsPlusNormal"/>
        <w:spacing w:before="220"/>
        <w:ind w:firstLine="540"/>
        <w:jc w:val="both"/>
      </w:pPr>
      <w:r>
        <w:t>4) протяженность маршрута;</w:t>
      </w:r>
    </w:p>
    <w:p w:rsidR="009543CE" w:rsidRDefault="009543CE">
      <w:pPr>
        <w:pStyle w:val="ConsPlusNormal"/>
        <w:spacing w:before="220"/>
        <w:ind w:firstLine="540"/>
        <w:jc w:val="both"/>
      </w:pPr>
      <w:r>
        <w:t>5) период действия маршрута;</w:t>
      </w:r>
    </w:p>
    <w:p w:rsidR="009543CE" w:rsidRDefault="009543CE">
      <w:pPr>
        <w:pStyle w:val="ConsPlusNormal"/>
        <w:spacing w:before="220"/>
        <w:ind w:firstLine="540"/>
        <w:jc w:val="both"/>
      </w:pPr>
      <w:r>
        <w:t>6) расписание или интервалы отправления транспортных средств;</w:t>
      </w:r>
    </w:p>
    <w:p w:rsidR="009543CE" w:rsidRDefault="009543CE">
      <w:pPr>
        <w:pStyle w:val="ConsPlusNormal"/>
        <w:spacing w:before="220"/>
        <w:ind w:firstLine="540"/>
        <w:jc w:val="both"/>
      </w:pPr>
      <w:r>
        <w:t>7) требования к характеристикам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которые допускается использовать на маршруте;</w:t>
      </w:r>
    </w:p>
    <w:p w:rsidR="009543CE" w:rsidRDefault="009543CE">
      <w:pPr>
        <w:pStyle w:val="ConsPlusNormal"/>
        <w:spacing w:before="220"/>
        <w:ind w:firstLine="540"/>
        <w:jc w:val="both"/>
      </w:pPr>
      <w:r>
        <w:t>8)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9543CE" w:rsidRDefault="009543CE">
      <w:pPr>
        <w:pStyle w:val="ConsPlusNormal"/>
        <w:spacing w:before="220"/>
        <w:ind w:firstLine="540"/>
        <w:jc w:val="both"/>
      </w:pPr>
      <w:r>
        <w:t>9) срок, на который выдается свидетельство;</w:t>
      </w:r>
    </w:p>
    <w:p w:rsidR="009543CE" w:rsidRDefault="009543CE">
      <w:pPr>
        <w:pStyle w:val="ConsPlusNormal"/>
        <w:spacing w:before="220"/>
        <w:ind w:firstLine="540"/>
        <w:jc w:val="both"/>
      </w:pPr>
      <w:r>
        <w:t xml:space="preserve">10) адрес, время приема заявлений юридических лиц, индивидуальных предпринимателей, участников договора простого товарищества о выдаче свидетельства об осуществлении перевозок и карт соответствующих маршрутов без проведения открытого конкурса по форме согласно </w:t>
      </w:r>
      <w:hyperlink w:anchor="P737" w:history="1">
        <w:r>
          <w:rPr>
            <w:color w:val="0000FF"/>
          </w:rPr>
          <w:t>таблице 1</w:t>
        </w:r>
      </w:hyperlink>
      <w:r>
        <w:t xml:space="preserve"> (далее - заявление) и прилагаемых к ним документов.</w:t>
      </w:r>
    </w:p>
    <w:p w:rsidR="009543CE" w:rsidRDefault="009543CE">
      <w:pPr>
        <w:pStyle w:val="ConsPlusNormal"/>
        <w:spacing w:before="220"/>
        <w:ind w:firstLine="540"/>
        <w:jc w:val="both"/>
      </w:pPr>
      <w:bookmarkStart w:id="26" w:name="P703"/>
      <w:bookmarkEnd w:id="26"/>
      <w:r>
        <w:t xml:space="preserve">7. Юридическое лицо, индивидуальный предприниматель, участники договора простого товарищества, желающие получить свидетельство об осуществлении перевозок по маршрутам, указанным в извещении, и карты соответствующих маршрутов (далее - заявители), представляют в уполномоченный орган заявление в письменной форме с приложением документов, установленных </w:t>
      </w:r>
      <w:hyperlink w:anchor="P704" w:history="1">
        <w:r>
          <w:rPr>
            <w:color w:val="0000FF"/>
          </w:rPr>
          <w:t>пунктом 8</w:t>
        </w:r>
      </w:hyperlink>
      <w:r>
        <w:t xml:space="preserve"> Порядка.</w:t>
      </w:r>
    </w:p>
    <w:p w:rsidR="009543CE" w:rsidRDefault="009543CE">
      <w:pPr>
        <w:pStyle w:val="ConsPlusNormal"/>
        <w:spacing w:before="220"/>
        <w:ind w:firstLine="540"/>
        <w:jc w:val="both"/>
      </w:pPr>
      <w:bookmarkStart w:id="27" w:name="P704"/>
      <w:bookmarkEnd w:id="27"/>
      <w:r>
        <w:t>8. К заявлению прилагаются заверенные подписью заявителя или уполномоченного им должностного лица и печатью (при наличии) копии следующих документов:</w:t>
      </w:r>
    </w:p>
    <w:p w:rsidR="009543CE" w:rsidRDefault="009543CE">
      <w:pPr>
        <w:pStyle w:val="ConsPlusNormal"/>
        <w:spacing w:before="220"/>
        <w:ind w:firstLine="540"/>
        <w:jc w:val="both"/>
      </w:pPr>
      <w:bookmarkStart w:id="28" w:name="P705"/>
      <w:bookmarkEnd w:id="28"/>
      <w:r>
        <w:t>1) паспортов транспортных средств и свидетельств о регистрации транспортных средств, которые планируется использовать при осуществлении перевозок по маршруту, а также копии документов, подтверждающих их наличие у заявителя на праве собственности или на ином законном основании;</w:t>
      </w:r>
    </w:p>
    <w:p w:rsidR="009543CE" w:rsidRDefault="009543CE">
      <w:pPr>
        <w:pStyle w:val="ConsPlusNormal"/>
        <w:spacing w:before="220"/>
        <w:ind w:firstLine="540"/>
        <w:jc w:val="both"/>
      </w:pPr>
      <w:r>
        <w:t>2) договора простого товарищества (для участников договора простого товарищества).</w:t>
      </w:r>
    </w:p>
    <w:p w:rsidR="009543CE" w:rsidRDefault="009543CE">
      <w:pPr>
        <w:pStyle w:val="ConsPlusNormal"/>
        <w:spacing w:before="220"/>
        <w:ind w:firstLine="540"/>
        <w:jc w:val="both"/>
      </w:pPr>
      <w:r>
        <w:t>Заявитель вправе представить самостоятельно копию действующей лицензии на осуществление перевозок пассажиров автомобильным транспортом, оборудованным для перевозок более восьми человек.</w:t>
      </w:r>
    </w:p>
    <w:p w:rsidR="009543CE" w:rsidRDefault="009543CE">
      <w:pPr>
        <w:pStyle w:val="ConsPlusNormal"/>
        <w:spacing w:before="220"/>
        <w:ind w:firstLine="540"/>
        <w:jc w:val="both"/>
      </w:pPr>
      <w:r>
        <w:t xml:space="preserve">9. Заявление и прилагаемые к нему документы представляются в уполномоченный орган по адресу, указанному в извещении, непосредственно заявителем или уполномоченным в соответствии со </w:t>
      </w:r>
      <w:hyperlink r:id="rId73" w:history="1">
        <w:r>
          <w:rPr>
            <w:color w:val="0000FF"/>
          </w:rPr>
          <w:t>статьей 185</w:t>
        </w:r>
      </w:hyperlink>
      <w:r>
        <w:t xml:space="preserve"> Гражданского кодекса Российской Федерации им лицом или заказным почтовым отправлением с уведомлением о вручении.</w:t>
      </w:r>
    </w:p>
    <w:p w:rsidR="009543CE" w:rsidRDefault="009543CE">
      <w:pPr>
        <w:pStyle w:val="ConsPlusNormal"/>
        <w:spacing w:before="220"/>
        <w:ind w:firstLine="540"/>
        <w:jc w:val="both"/>
      </w:pPr>
      <w:r>
        <w:lastRenderedPageBreak/>
        <w:t>10. Заявления с представленными документами в день их поступления уполномоченный орган регистрирует в журнале регистрации заявлений о выдаче свидетельства об осуществлении перевозок и карт соответствующих маршрутов без проведения конкурса (далее - журнал регистрации) с указанием даты и времени поступления заявления, наименования маршрута, его порядкового номера и регистрационного номера в реестре, порядкового номера и даты извещения, в соответствии с которым подано заявление.</w:t>
      </w:r>
    </w:p>
    <w:p w:rsidR="009543CE" w:rsidRDefault="009543CE">
      <w:pPr>
        <w:pStyle w:val="ConsPlusNormal"/>
        <w:spacing w:before="220"/>
        <w:ind w:firstLine="540"/>
        <w:jc w:val="both"/>
      </w:pPr>
      <w:r>
        <w:t>Заявителю или уполномоченному им лицу выдается расписка о регистрации заявления в журнале регистрации с указанием даты, времени и регистрационного номера заявления.</w:t>
      </w:r>
    </w:p>
    <w:p w:rsidR="009543CE" w:rsidRDefault="009543CE">
      <w:pPr>
        <w:pStyle w:val="ConsPlusNormal"/>
        <w:spacing w:before="220"/>
        <w:ind w:firstLine="540"/>
        <w:jc w:val="both"/>
      </w:pPr>
      <w:bookmarkStart w:id="29" w:name="P711"/>
      <w:bookmarkEnd w:id="29"/>
      <w:r>
        <w:t>11. Уполномоченный орган не позднее рабочего дня, следующего за днем поступления заявления и представленных документов, рассматривает их, принимает решение о выдаче свидетельства об осуществлении перевозок и карт соответствующих маршрутов без проведения конкурса или в отказе в выдаче.</w:t>
      </w:r>
    </w:p>
    <w:p w:rsidR="009543CE" w:rsidRDefault="009543CE">
      <w:pPr>
        <w:pStyle w:val="ConsPlusNormal"/>
        <w:spacing w:before="220"/>
        <w:ind w:firstLine="540"/>
        <w:jc w:val="both"/>
      </w:pPr>
      <w:bookmarkStart w:id="30" w:name="P712"/>
      <w:bookmarkEnd w:id="30"/>
      <w:r>
        <w:t>12. Основаниями для отказа в выдаче свидетельства об осуществлении перевозок и карт соответствующих маршрутов без проведения открытого конкурса являются:</w:t>
      </w:r>
    </w:p>
    <w:p w:rsidR="009543CE" w:rsidRDefault="009543CE">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703" w:history="1">
        <w:r>
          <w:rPr>
            <w:color w:val="0000FF"/>
          </w:rPr>
          <w:t>пунктах 7</w:t>
        </w:r>
      </w:hyperlink>
      <w:r>
        <w:t xml:space="preserve">, </w:t>
      </w:r>
      <w:hyperlink w:anchor="P704" w:history="1">
        <w:r>
          <w:rPr>
            <w:color w:val="0000FF"/>
          </w:rPr>
          <w:t>8</w:t>
        </w:r>
      </w:hyperlink>
      <w:r>
        <w:t xml:space="preserve"> Порядка;</w:t>
      </w:r>
    </w:p>
    <w:p w:rsidR="009543CE" w:rsidRDefault="009543CE">
      <w:pPr>
        <w:pStyle w:val="ConsPlusNormal"/>
        <w:spacing w:before="220"/>
        <w:ind w:firstLine="540"/>
        <w:jc w:val="both"/>
      </w:pPr>
      <w:r>
        <w:t>2) наличие в заявлении или в представленных заявителем документах недостоверных, неполных, неточных сведений;</w:t>
      </w:r>
    </w:p>
    <w:p w:rsidR="009543CE" w:rsidRDefault="009543CE">
      <w:pPr>
        <w:pStyle w:val="ConsPlusNormal"/>
        <w:spacing w:before="220"/>
        <w:ind w:firstLine="540"/>
        <w:jc w:val="both"/>
      </w:pPr>
      <w:r>
        <w:t xml:space="preserve">3) несоответствие характеристик транспортных средств, которые планируется использовать при осуществлении перевозок по маршруту в соответствии с представленными копиями документов, указанными в </w:t>
      </w:r>
      <w:hyperlink w:anchor="P705" w:history="1">
        <w:r>
          <w:rPr>
            <w:color w:val="0000FF"/>
          </w:rPr>
          <w:t>подпункте 1 пункта 8</w:t>
        </w:r>
      </w:hyperlink>
      <w:r>
        <w:t xml:space="preserve"> Порядка, характеристикам транспортных средств, которые допускаются к использованию на маршруте, указанным в извещении;</w:t>
      </w:r>
    </w:p>
    <w:p w:rsidR="009543CE" w:rsidRDefault="009543CE">
      <w:pPr>
        <w:pStyle w:val="ConsPlusNormal"/>
        <w:spacing w:before="220"/>
        <w:ind w:firstLine="540"/>
        <w:jc w:val="both"/>
      </w:pPr>
      <w:r>
        <w:t xml:space="preserve">4) в отношении заявителя были приняты решения, повлекшие наступление обстоятельств, предусмотренных </w:t>
      </w:r>
      <w:hyperlink r:id="rId74" w:history="1">
        <w:r>
          <w:rPr>
            <w:color w:val="0000FF"/>
          </w:rPr>
          <w:t>пунктом 2</w:t>
        </w:r>
      </w:hyperlink>
      <w:r>
        <w:t xml:space="preserve"> и (или) </w:t>
      </w:r>
      <w:hyperlink r:id="rId75" w:history="1">
        <w:r>
          <w:rPr>
            <w:color w:val="0000FF"/>
          </w:rPr>
          <w:t>7 части 1 статьи 29</w:t>
        </w:r>
      </w:hyperlink>
      <w:r>
        <w:t xml:space="preserve"> Федерального закона N 220-ФЗ, в течение года, предшествующего дате размещения извещения;</w:t>
      </w:r>
    </w:p>
    <w:p w:rsidR="009543CE" w:rsidRDefault="009543CE">
      <w:pPr>
        <w:pStyle w:val="ConsPlusNormal"/>
        <w:spacing w:before="220"/>
        <w:ind w:firstLine="540"/>
        <w:jc w:val="both"/>
      </w:pPr>
      <w:r>
        <w:t>5) совершение в течение одного года до даты размещения извещения дорожно-транспортного происшествия, повлекшего за собой человеческие жертвы, и (или) неоднократного (два и более раза) дорожно-транспортных происшествий, повлекших причинение вреда здоровью граждан и произошедших по вине заявителя или его работника;</w:t>
      </w:r>
    </w:p>
    <w:p w:rsidR="009543CE" w:rsidRDefault="009543CE">
      <w:pPr>
        <w:pStyle w:val="ConsPlusNormal"/>
        <w:spacing w:before="220"/>
        <w:ind w:firstLine="540"/>
        <w:jc w:val="both"/>
      </w:pPr>
      <w:r>
        <w:t>6) отсутствие у заявителя лицензии на осуществление деятельности по перевозкам пассажиров по виду работ, соответствующему виду сообщения маршрута регулярных перевозок;</w:t>
      </w:r>
    </w:p>
    <w:p w:rsidR="009543CE" w:rsidRDefault="009543CE">
      <w:pPr>
        <w:pStyle w:val="ConsPlusNormal"/>
        <w:spacing w:before="220"/>
        <w:ind w:firstLine="540"/>
        <w:jc w:val="both"/>
      </w:pPr>
      <w:r>
        <w:t xml:space="preserve">7) заявитель является победителем открытого конкурса по маршруту, в отношении которого подано заявление и по которому наступили обстоятельства, предусмотренные </w:t>
      </w:r>
      <w:hyperlink r:id="rId76" w:history="1">
        <w:r>
          <w:rPr>
            <w:color w:val="0000FF"/>
          </w:rPr>
          <w:t>частью 10 статьи 24</w:t>
        </w:r>
      </w:hyperlink>
      <w:r>
        <w:t xml:space="preserve"> Федерального закона N 220-ФЗ;</w:t>
      </w:r>
    </w:p>
    <w:p w:rsidR="009543CE" w:rsidRDefault="009543CE">
      <w:pPr>
        <w:pStyle w:val="ConsPlusNormal"/>
        <w:spacing w:before="220"/>
        <w:ind w:firstLine="540"/>
        <w:jc w:val="both"/>
      </w:pPr>
      <w:bookmarkStart w:id="31" w:name="P720"/>
      <w:bookmarkEnd w:id="31"/>
      <w:r>
        <w:t xml:space="preserve">8) определение в соответствии с </w:t>
      </w:r>
      <w:hyperlink w:anchor="P711" w:history="1">
        <w:r>
          <w:rPr>
            <w:color w:val="0000FF"/>
          </w:rPr>
          <w:t>пунктом 11</w:t>
        </w:r>
      </w:hyperlink>
      <w:r>
        <w:t xml:space="preserve"> Порядка юридического лица, индивидуального предпринимателя, участника договора простого товарищества, которому свидетельство об осуществлении перевозок и карты соответствующих маршрутов выдаются без проведения открытого конкурса, чье заявление подано раньше.</w:t>
      </w:r>
    </w:p>
    <w:p w:rsidR="009543CE" w:rsidRDefault="009543CE">
      <w:pPr>
        <w:pStyle w:val="ConsPlusNormal"/>
        <w:spacing w:before="220"/>
        <w:ind w:firstLine="540"/>
        <w:jc w:val="both"/>
      </w:pPr>
      <w:r>
        <w:t>13. Уполномоченный орган в целях проверки на предмет наличия оснований для отказа в выдаче свидетельства об осуществлении перевозок и карт соответствующих маршрутов без проведения открытого конкурса может обращаться с запросами в адрес органов государственной власти, органов местного самоуправления и иных должностных лиц для получения документов, материалов и согласований, необходимых для рассмотрения заявлений.</w:t>
      </w:r>
    </w:p>
    <w:p w:rsidR="009543CE" w:rsidRDefault="009543CE">
      <w:pPr>
        <w:pStyle w:val="ConsPlusNormal"/>
        <w:spacing w:before="220"/>
        <w:ind w:firstLine="540"/>
        <w:jc w:val="both"/>
      </w:pPr>
      <w:r>
        <w:lastRenderedPageBreak/>
        <w:t>В случае направления запросов срок рассмотрения заявления и прилагаемых документов может быть продлен, но не более чем на 10 рабочих дней.</w:t>
      </w:r>
    </w:p>
    <w:p w:rsidR="009543CE" w:rsidRDefault="009543CE">
      <w:pPr>
        <w:pStyle w:val="ConsPlusNormal"/>
        <w:spacing w:before="220"/>
        <w:ind w:firstLine="540"/>
        <w:jc w:val="both"/>
      </w:pPr>
      <w:r>
        <w:t>14. Проверка на предмет наличия оснований для отказа в выдаче свидетельства об осуществлении перевозок и карт соответствующих маршрутов без проведения открытого конкурса выполняется в отношении каждого участника договора простого товарищества.</w:t>
      </w:r>
    </w:p>
    <w:p w:rsidR="009543CE" w:rsidRDefault="009543CE">
      <w:pPr>
        <w:pStyle w:val="ConsPlusNormal"/>
        <w:spacing w:before="220"/>
        <w:ind w:firstLine="540"/>
        <w:jc w:val="both"/>
      </w:pPr>
      <w:r>
        <w:t xml:space="preserve">15. Заявления юридических лиц, индивидуальных предпринимателей, участников договора простого товарищества, в отношении которых были приняты решения, вызванные наступлением обстоятельств, предусмотренных </w:t>
      </w:r>
      <w:hyperlink r:id="rId77" w:history="1">
        <w:r>
          <w:rPr>
            <w:color w:val="0000FF"/>
          </w:rPr>
          <w:t>частью 10 статьи 24</w:t>
        </w:r>
      </w:hyperlink>
      <w:r>
        <w:t xml:space="preserve"> Федерального закона N 220-ФЗ, по маршруту, который указан в извещении, уполномоченный орган не рассматривает и возвращает заявителям без регистрации в журнале.</w:t>
      </w:r>
    </w:p>
    <w:p w:rsidR="009543CE" w:rsidRDefault="009543CE">
      <w:pPr>
        <w:pStyle w:val="ConsPlusNormal"/>
        <w:spacing w:before="220"/>
        <w:ind w:firstLine="540"/>
        <w:jc w:val="both"/>
      </w:pPr>
      <w:r>
        <w:t>16. Свидетельство об осуществлении перевозок и карты маршрута без проведения конкурса выдаются первому обратившемуся с заявлением и приложенными документами заявителю.</w:t>
      </w:r>
    </w:p>
    <w:p w:rsidR="009543CE" w:rsidRDefault="009543CE">
      <w:pPr>
        <w:pStyle w:val="ConsPlusNormal"/>
        <w:spacing w:before="220"/>
        <w:ind w:firstLine="540"/>
        <w:jc w:val="both"/>
      </w:pPr>
      <w:r>
        <w:t xml:space="preserve">Первым обратившимся признается заявитель, заявление и приложенные документы которого поступили в уполномоченный орган ранее заявлений и документов иных заявителей в порядке, в котором они зарегистрированы в журнале, и в отношении которого не выявлено оснований для отказа в выдаче свидетельства об осуществлении перевозок и карт соответствующих маршрутов без проведения открытого конкурса, предусмотренных </w:t>
      </w:r>
      <w:hyperlink w:anchor="P712" w:history="1">
        <w:r>
          <w:rPr>
            <w:color w:val="0000FF"/>
          </w:rPr>
          <w:t>пунктом 12</w:t>
        </w:r>
      </w:hyperlink>
      <w:r>
        <w:t xml:space="preserve"> Порядка.</w:t>
      </w:r>
    </w:p>
    <w:p w:rsidR="009543CE" w:rsidRDefault="009543CE">
      <w:pPr>
        <w:pStyle w:val="ConsPlusNormal"/>
        <w:spacing w:before="220"/>
        <w:ind w:firstLine="540"/>
        <w:jc w:val="both"/>
      </w:pPr>
      <w:r>
        <w:t>17. Решение о выдаче свидетельства об осуществлении перевозок и карт соответствующих маршрутов без проведения открытого конкурса оформляется уполномоченным органом в соответствии с требованиями к решениям о выдаче либо переоформлении свидетельств об осуществлении маршрутов, установленными Правительством автономного округа, с учетом положений Порядка.</w:t>
      </w:r>
    </w:p>
    <w:p w:rsidR="009543CE" w:rsidRDefault="009543CE">
      <w:pPr>
        <w:pStyle w:val="ConsPlusNormal"/>
        <w:spacing w:before="220"/>
        <w:ind w:firstLine="540"/>
        <w:jc w:val="both"/>
      </w:pPr>
      <w:r>
        <w:t>18. Не позднее рабочего дня, следующего за днем принятия решения о выдаче свидетельства об осуществлении перевозок и карт соответствующих маршрутов без проведения конкурса, уполномоченный орган размещает информацию о принятом решении на официальном сайте в информационно-телекоммуникационной сети Интернет, направляет уведомление заявителю, в отношении которого принято такое решение, а также фиксирует окончание приема заявлений в журнале регистрации.</w:t>
      </w:r>
    </w:p>
    <w:p w:rsidR="009543CE" w:rsidRDefault="009543CE">
      <w:pPr>
        <w:pStyle w:val="ConsPlusNormal"/>
        <w:spacing w:before="220"/>
        <w:ind w:firstLine="540"/>
        <w:jc w:val="both"/>
      </w:pPr>
      <w:r>
        <w:t xml:space="preserve">19. Заявителям, в отношении которых принято решение об отказе в выдаче свидетельства об осуществлении перевозок и карт соответствующих маршрутов, уполномоченным органом направляются уведомления с указанием причин отказа, предусмотренных </w:t>
      </w:r>
      <w:hyperlink w:anchor="P712" w:history="1">
        <w:r>
          <w:rPr>
            <w:color w:val="0000FF"/>
          </w:rPr>
          <w:t>пунктом 12</w:t>
        </w:r>
      </w:hyperlink>
      <w:r>
        <w:t xml:space="preserve"> Порядка, в течение трех рабочих дней с даты принятия решения о выдаче свидетельства об осуществлении перевозок и карт соответствующих маршрутов без проведения конкурса.</w:t>
      </w:r>
    </w:p>
    <w:p w:rsidR="009543CE" w:rsidRDefault="009543CE">
      <w:pPr>
        <w:pStyle w:val="ConsPlusNormal"/>
        <w:spacing w:before="220"/>
        <w:ind w:firstLine="540"/>
        <w:jc w:val="both"/>
      </w:pPr>
      <w:r>
        <w:t xml:space="preserve">Заявления, поступившие в уполномоченный орган после принятия решения о выдаче свидетельства об осуществлении перевозок и </w:t>
      </w:r>
      <w:proofErr w:type="gramStart"/>
      <w:r>
        <w:t>карт соответствующих маршрутов</w:t>
      </w:r>
      <w:proofErr w:type="gramEnd"/>
      <w:r>
        <w:t xml:space="preserve"> не рассматриваются и возвращаются заявителю с указанием причины возврата, предусмотренной </w:t>
      </w:r>
      <w:hyperlink w:anchor="P720" w:history="1">
        <w:r>
          <w:rPr>
            <w:color w:val="0000FF"/>
          </w:rPr>
          <w:t>подпунктом 8 пункта 12</w:t>
        </w:r>
      </w:hyperlink>
      <w:r>
        <w:t xml:space="preserve"> Порядка.</w:t>
      </w:r>
    </w:p>
    <w:p w:rsidR="009543CE" w:rsidRDefault="009543CE">
      <w:pPr>
        <w:pStyle w:val="ConsPlusNormal"/>
        <w:spacing w:before="220"/>
        <w:ind w:firstLine="540"/>
        <w:jc w:val="both"/>
      </w:pPr>
      <w:r>
        <w:t>20. Юридическое лицо, индивидуальный предприниматель, участники договора простого товарищества должны приступить к осуществлению перевозок по маршруту в соответствии с выданным свидетельством об осуществлении перевозок в течение трех рабочих дней с даты принятия решения о его выдаче.</w:t>
      </w:r>
    </w:p>
    <w:p w:rsidR="009543CE" w:rsidRDefault="009543CE">
      <w:pPr>
        <w:pStyle w:val="ConsPlusNormal"/>
        <w:spacing w:before="220"/>
        <w:ind w:firstLine="540"/>
        <w:jc w:val="both"/>
      </w:pPr>
      <w:r>
        <w:t>21. В случае отсутствия претендентов на получение свидетельства об осуществлении перевозок и карт соответствующих маршрутов в течение десяти рабочих дней с даты размещения извещения уполномоченный орган вправе принять решение о прекращении приема заявлений.</w:t>
      </w:r>
    </w:p>
    <w:p w:rsidR="009543CE" w:rsidRDefault="009543CE">
      <w:pPr>
        <w:pStyle w:val="ConsPlusNormal"/>
        <w:spacing w:before="220"/>
        <w:ind w:firstLine="540"/>
        <w:jc w:val="both"/>
      </w:pPr>
      <w:r>
        <w:t xml:space="preserve">Уполномоченный орган размещает информацию о принятии такого решения на официальном </w:t>
      </w:r>
      <w:r>
        <w:lastRenderedPageBreak/>
        <w:t>сайте в информационно-телекоммуникационной сети Интернет, а также фиксирует дату окончания приема заявлений в журнале регистрации.</w:t>
      </w:r>
    </w:p>
    <w:p w:rsidR="009543CE" w:rsidRDefault="009543CE">
      <w:pPr>
        <w:pStyle w:val="ConsPlusNormal"/>
        <w:jc w:val="both"/>
      </w:pPr>
    </w:p>
    <w:p w:rsidR="009543CE" w:rsidRDefault="009543CE">
      <w:pPr>
        <w:pStyle w:val="ConsPlusNormal"/>
        <w:jc w:val="right"/>
        <w:outlineLvl w:val="1"/>
      </w:pPr>
      <w:r>
        <w:t>Таблица 1</w:t>
      </w:r>
    </w:p>
    <w:p w:rsidR="009543CE" w:rsidRDefault="009543CE">
      <w:pPr>
        <w:pStyle w:val="ConsPlusNormal"/>
        <w:jc w:val="both"/>
      </w:pPr>
    </w:p>
    <w:p w:rsidR="009543CE" w:rsidRDefault="009543CE">
      <w:pPr>
        <w:pStyle w:val="ConsPlusNormal"/>
        <w:jc w:val="center"/>
      </w:pPr>
      <w:bookmarkStart w:id="32" w:name="P737"/>
      <w:bookmarkEnd w:id="32"/>
      <w:r>
        <w:t>Заявление</w:t>
      </w:r>
    </w:p>
    <w:p w:rsidR="009543CE" w:rsidRDefault="009543CE">
      <w:pPr>
        <w:pStyle w:val="ConsPlusNormal"/>
        <w:jc w:val="center"/>
      </w:pPr>
      <w:r>
        <w:t>о выдаче свидетельства об осуществлении перевозок</w:t>
      </w:r>
    </w:p>
    <w:p w:rsidR="009543CE" w:rsidRDefault="009543CE">
      <w:pPr>
        <w:pStyle w:val="ConsPlusNormal"/>
        <w:jc w:val="center"/>
      </w:pPr>
      <w:r>
        <w:t>по межмуниципальным маршрутам регулярных перевозок и карт</w:t>
      </w:r>
    </w:p>
    <w:p w:rsidR="009543CE" w:rsidRDefault="009543CE">
      <w:pPr>
        <w:pStyle w:val="ConsPlusNormal"/>
        <w:jc w:val="center"/>
      </w:pPr>
      <w:r>
        <w:t>соответствующих маршрутов без проведения открытого конкурса</w:t>
      </w:r>
    </w:p>
    <w:p w:rsidR="009543CE" w:rsidRDefault="009543CE">
      <w:pPr>
        <w:pStyle w:val="ConsPlusNormal"/>
        <w:jc w:val="center"/>
      </w:pPr>
      <w:r>
        <w:t>на право осуществления регулярных перевозок автомобильным</w:t>
      </w:r>
    </w:p>
    <w:p w:rsidR="009543CE" w:rsidRDefault="009543CE">
      <w:pPr>
        <w:pStyle w:val="ConsPlusNormal"/>
        <w:jc w:val="center"/>
      </w:pPr>
      <w:r>
        <w:t>транспортом по нерегулируемым тарифам по межмуниципальным</w:t>
      </w:r>
    </w:p>
    <w:p w:rsidR="009543CE" w:rsidRDefault="009543CE">
      <w:pPr>
        <w:pStyle w:val="ConsPlusNormal"/>
        <w:jc w:val="center"/>
      </w:pPr>
      <w:r>
        <w:t>маршрутам в Ханты-Мансийском автономном округе - Югре</w:t>
      </w:r>
    </w:p>
    <w:p w:rsidR="009543CE" w:rsidRDefault="009543CE">
      <w:pPr>
        <w:pStyle w:val="ConsPlusNormal"/>
        <w:jc w:val="center"/>
      </w:pPr>
      <w:r>
        <w:t>______________________________________________________</w:t>
      </w:r>
    </w:p>
    <w:p w:rsidR="009543CE" w:rsidRDefault="009543CE">
      <w:pPr>
        <w:pStyle w:val="ConsPlusNormal"/>
        <w:jc w:val="center"/>
      </w:pPr>
      <w:r>
        <w:t>(наименование уполномоченного органа)</w:t>
      </w:r>
    </w:p>
    <w:p w:rsidR="009543CE" w:rsidRDefault="009543CE">
      <w:pPr>
        <w:pStyle w:val="ConsPlusNormal"/>
        <w:jc w:val="both"/>
      </w:pPr>
    </w:p>
    <w:p w:rsidR="009543CE" w:rsidRDefault="009543CE">
      <w:pPr>
        <w:pStyle w:val="ConsPlusNormal"/>
        <w:ind w:firstLine="540"/>
        <w:jc w:val="both"/>
      </w:pPr>
      <w:r>
        <w:t>1. Заявители:</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15"/>
        <w:gridCol w:w="953"/>
        <w:gridCol w:w="1323"/>
        <w:gridCol w:w="1325"/>
        <w:gridCol w:w="1644"/>
        <w:gridCol w:w="1481"/>
      </w:tblGrid>
      <w:tr w:rsidR="009543CE">
        <w:tc>
          <w:tcPr>
            <w:tcW w:w="624" w:type="dxa"/>
          </w:tcPr>
          <w:p w:rsidR="009543CE" w:rsidRDefault="009543CE">
            <w:pPr>
              <w:pStyle w:val="ConsPlusNormal"/>
              <w:jc w:val="center"/>
            </w:pPr>
            <w:r>
              <w:t>N п/п</w:t>
            </w:r>
          </w:p>
        </w:tc>
        <w:tc>
          <w:tcPr>
            <w:tcW w:w="1715" w:type="dxa"/>
          </w:tcPr>
          <w:p w:rsidR="009543CE" w:rsidRDefault="009543CE">
            <w:pPr>
              <w:pStyle w:val="ConsPlusNormal"/>
              <w:jc w:val="center"/>
            </w:pPr>
            <w:r>
              <w:t>Наименование (Ф.И.О.)</w:t>
            </w:r>
          </w:p>
        </w:tc>
        <w:tc>
          <w:tcPr>
            <w:tcW w:w="953" w:type="dxa"/>
          </w:tcPr>
          <w:p w:rsidR="009543CE" w:rsidRDefault="009543CE">
            <w:pPr>
              <w:pStyle w:val="ConsPlusNormal"/>
              <w:jc w:val="center"/>
            </w:pPr>
            <w:r>
              <w:t>ИНН</w:t>
            </w:r>
          </w:p>
        </w:tc>
        <w:tc>
          <w:tcPr>
            <w:tcW w:w="1323" w:type="dxa"/>
          </w:tcPr>
          <w:p w:rsidR="009543CE" w:rsidRDefault="009543CE">
            <w:pPr>
              <w:pStyle w:val="ConsPlusNormal"/>
              <w:jc w:val="center"/>
            </w:pPr>
            <w:r>
              <w:t>Номер и дата выдачи лицензии</w:t>
            </w:r>
          </w:p>
        </w:tc>
        <w:tc>
          <w:tcPr>
            <w:tcW w:w="1325" w:type="dxa"/>
          </w:tcPr>
          <w:p w:rsidR="009543CE" w:rsidRDefault="009543CE">
            <w:pPr>
              <w:pStyle w:val="ConsPlusNormal"/>
              <w:jc w:val="center"/>
            </w:pPr>
            <w:r>
              <w:t>Почтовый адрес</w:t>
            </w:r>
          </w:p>
        </w:tc>
        <w:tc>
          <w:tcPr>
            <w:tcW w:w="1644" w:type="dxa"/>
          </w:tcPr>
          <w:p w:rsidR="009543CE" w:rsidRDefault="009543CE">
            <w:pPr>
              <w:pStyle w:val="ConsPlusNormal"/>
              <w:jc w:val="center"/>
            </w:pPr>
            <w:r>
              <w:t>Юридический адрес</w:t>
            </w:r>
          </w:p>
        </w:tc>
        <w:tc>
          <w:tcPr>
            <w:tcW w:w="1481" w:type="dxa"/>
          </w:tcPr>
          <w:p w:rsidR="009543CE" w:rsidRDefault="009543CE">
            <w:pPr>
              <w:pStyle w:val="ConsPlusNormal"/>
              <w:jc w:val="center"/>
            </w:pPr>
            <w:r>
              <w:t>Контактные телефоны, электронная почта</w:t>
            </w:r>
          </w:p>
        </w:tc>
      </w:tr>
      <w:tr w:rsidR="009543CE">
        <w:tc>
          <w:tcPr>
            <w:tcW w:w="624" w:type="dxa"/>
          </w:tcPr>
          <w:p w:rsidR="009543CE" w:rsidRDefault="009543CE">
            <w:pPr>
              <w:pStyle w:val="ConsPlusNormal"/>
              <w:jc w:val="center"/>
            </w:pPr>
            <w:r>
              <w:t>1</w:t>
            </w:r>
          </w:p>
        </w:tc>
        <w:tc>
          <w:tcPr>
            <w:tcW w:w="1715" w:type="dxa"/>
          </w:tcPr>
          <w:p w:rsidR="009543CE" w:rsidRDefault="009543CE">
            <w:pPr>
              <w:pStyle w:val="ConsPlusNormal"/>
              <w:jc w:val="center"/>
            </w:pPr>
            <w:r>
              <w:t>2</w:t>
            </w:r>
          </w:p>
        </w:tc>
        <w:tc>
          <w:tcPr>
            <w:tcW w:w="953" w:type="dxa"/>
          </w:tcPr>
          <w:p w:rsidR="009543CE" w:rsidRDefault="009543CE">
            <w:pPr>
              <w:pStyle w:val="ConsPlusNormal"/>
              <w:jc w:val="center"/>
            </w:pPr>
            <w:r>
              <w:t>3</w:t>
            </w:r>
          </w:p>
        </w:tc>
        <w:tc>
          <w:tcPr>
            <w:tcW w:w="1323" w:type="dxa"/>
          </w:tcPr>
          <w:p w:rsidR="009543CE" w:rsidRDefault="009543CE">
            <w:pPr>
              <w:pStyle w:val="ConsPlusNormal"/>
              <w:jc w:val="center"/>
            </w:pPr>
            <w:r>
              <w:t>4</w:t>
            </w:r>
          </w:p>
        </w:tc>
        <w:tc>
          <w:tcPr>
            <w:tcW w:w="1325" w:type="dxa"/>
          </w:tcPr>
          <w:p w:rsidR="009543CE" w:rsidRDefault="009543CE">
            <w:pPr>
              <w:pStyle w:val="ConsPlusNormal"/>
              <w:jc w:val="center"/>
            </w:pPr>
            <w:r>
              <w:t>5</w:t>
            </w:r>
          </w:p>
        </w:tc>
        <w:tc>
          <w:tcPr>
            <w:tcW w:w="1644" w:type="dxa"/>
          </w:tcPr>
          <w:p w:rsidR="009543CE" w:rsidRDefault="009543CE">
            <w:pPr>
              <w:pStyle w:val="ConsPlusNormal"/>
              <w:jc w:val="center"/>
            </w:pPr>
            <w:r>
              <w:t>6</w:t>
            </w:r>
          </w:p>
        </w:tc>
        <w:tc>
          <w:tcPr>
            <w:tcW w:w="1481" w:type="dxa"/>
          </w:tcPr>
          <w:p w:rsidR="009543CE" w:rsidRDefault="009543CE">
            <w:pPr>
              <w:pStyle w:val="ConsPlusNormal"/>
              <w:jc w:val="center"/>
            </w:pPr>
            <w:r>
              <w:t>7</w:t>
            </w:r>
          </w:p>
        </w:tc>
      </w:tr>
      <w:tr w:rsidR="009543CE">
        <w:tc>
          <w:tcPr>
            <w:tcW w:w="624" w:type="dxa"/>
          </w:tcPr>
          <w:p w:rsidR="009543CE" w:rsidRDefault="009543CE">
            <w:pPr>
              <w:pStyle w:val="ConsPlusNormal"/>
              <w:jc w:val="center"/>
            </w:pPr>
            <w:r>
              <w:t>1.</w:t>
            </w:r>
          </w:p>
        </w:tc>
        <w:tc>
          <w:tcPr>
            <w:tcW w:w="1715" w:type="dxa"/>
          </w:tcPr>
          <w:p w:rsidR="009543CE" w:rsidRDefault="009543CE">
            <w:pPr>
              <w:pStyle w:val="ConsPlusNormal"/>
            </w:pPr>
          </w:p>
        </w:tc>
        <w:tc>
          <w:tcPr>
            <w:tcW w:w="953" w:type="dxa"/>
          </w:tcPr>
          <w:p w:rsidR="009543CE" w:rsidRDefault="009543CE">
            <w:pPr>
              <w:pStyle w:val="ConsPlusNormal"/>
            </w:pPr>
          </w:p>
        </w:tc>
        <w:tc>
          <w:tcPr>
            <w:tcW w:w="1323" w:type="dxa"/>
          </w:tcPr>
          <w:p w:rsidR="009543CE" w:rsidRDefault="009543CE">
            <w:pPr>
              <w:pStyle w:val="ConsPlusNormal"/>
            </w:pPr>
          </w:p>
        </w:tc>
        <w:tc>
          <w:tcPr>
            <w:tcW w:w="1325" w:type="dxa"/>
          </w:tcPr>
          <w:p w:rsidR="009543CE" w:rsidRDefault="009543CE">
            <w:pPr>
              <w:pStyle w:val="ConsPlusNormal"/>
            </w:pPr>
          </w:p>
        </w:tc>
        <w:tc>
          <w:tcPr>
            <w:tcW w:w="1644" w:type="dxa"/>
          </w:tcPr>
          <w:p w:rsidR="009543CE" w:rsidRDefault="009543CE">
            <w:pPr>
              <w:pStyle w:val="ConsPlusNormal"/>
            </w:pPr>
          </w:p>
        </w:tc>
        <w:tc>
          <w:tcPr>
            <w:tcW w:w="1481" w:type="dxa"/>
          </w:tcPr>
          <w:p w:rsidR="009543CE" w:rsidRDefault="009543CE">
            <w:pPr>
              <w:pStyle w:val="ConsPlusNormal"/>
            </w:pPr>
          </w:p>
        </w:tc>
      </w:tr>
      <w:tr w:rsidR="009543CE">
        <w:tc>
          <w:tcPr>
            <w:tcW w:w="624" w:type="dxa"/>
          </w:tcPr>
          <w:p w:rsidR="009543CE" w:rsidRDefault="009543CE">
            <w:pPr>
              <w:pStyle w:val="ConsPlusNormal"/>
              <w:jc w:val="center"/>
            </w:pPr>
            <w:r>
              <w:t>2.</w:t>
            </w:r>
          </w:p>
        </w:tc>
        <w:tc>
          <w:tcPr>
            <w:tcW w:w="1715" w:type="dxa"/>
          </w:tcPr>
          <w:p w:rsidR="009543CE" w:rsidRDefault="009543CE">
            <w:pPr>
              <w:pStyle w:val="ConsPlusNormal"/>
            </w:pPr>
          </w:p>
        </w:tc>
        <w:tc>
          <w:tcPr>
            <w:tcW w:w="953" w:type="dxa"/>
          </w:tcPr>
          <w:p w:rsidR="009543CE" w:rsidRDefault="009543CE">
            <w:pPr>
              <w:pStyle w:val="ConsPlusNormal"/>
            </w:pPr>
          </w:p>
        </w:tc>
        <w:tc>
          <w:tcPr>
            <w:tcW w:w="1323" w:type="dxa"/>
          </w:tcPr>
          <w:p w:rsidR="009543CE" w:rsidRDefault="009543CE">
            <w:pPr>
              <w:pStyle w:val="ConsPlusNormal"/>
            </w:pPr>
          </w:p>
        </w:tc>
        <w:tc>
          <w:tcPr>
            <w:tcW w:w="1325" w:type="dxa"/>
          </w:tcPr>
          <w:p w:rsidR="009543CE" w:rsidRDefault="009543CE">
            <w:pPr>
              <w:pStyle w:val="ConsPlusNormal"/>
            </w:pPr>
          </w:p>
        </w:tc>
        <w:tc>
          <w:tcPr>
            <w:tcW w:w="1644" w:type="dxa"/>
          </w:tcPr>
          <w:p w:rsidR="009543CE" w:rsidRDefault="009543CE">
            <w:pPr>
              <w:pStyle w:val="ConsPlusNormal"/>
            </w:pPr>
          </w:p>
        </w:tc>
        <w:tc>
          <w:tcPr>
            <w:tcW w:w="1481" w:type="dxa"/>
          </w:tcPr>
          <w:p w:rsidR="009543CE" w:rsidRDefault="009543CE">
            <w:pPr>
              <w:pStyle w:val="ConsPlusNormal"/>
            </w:pPr>
          </w:p>
        </w:tc>
      </w:tr>
    </w:tbl>
    <w:p w:rsidR="009543CE" w:rsidRDefault="009543CE">
      <w:pPr>
        <w:pStyle w:val="ConsPlusNormal"/>
        <w:jc w:val="both"/>
      </w:pPr>
    </w:p>
    <w:p w:rsidR="009543CE" w:rsidRDefault="009543CE">
      <w:pPr>
        <w:pStyle w:val="ConsPlusNonformat"/>
        <w:jc w:val="both"/>
      </w:pPr>
      <w:r>
        <w:t xml:space="preserve">    </w:t>
      </w:r>
      <w:proofErr w:type="gramStart"/>
      <w:r>
        <w:t>В  соответствии</w:t>
      </w:r>
      <w:proofErr w:type="gramEnd"/>
      <w:r>
        <w:t xml:space="preserve">  с  извещением  о выдаче свидетельства об осуществлении</w:t>
      </w:r>
    </w:p>
    <w:p w:rsidR="009543CE" w:rsidRDefault="009543CE">
      <w:pPr>
        <w:pStyle w:val="ConsPlusNonformat"/>
        <w:jc w:val="both"/>
      </w:pPr>
      <w:r>
        <w:t xml:space="preserve">перевозок   </w:t>
      </w:r>
      <w:proofErr w:type="gramStart"/>
      <w:r>
        <w:t>по  межмуниципальному</w:t>
      </w:r>
      <w:proofErr w:type="gramEnd"/>
      <w:r>
        <w:t xml:space="preserve">  маршруту  регулярных  перевозок  и  карт</w:t>
      </w:r>
    </w:p>
    <w:p w:rsidR="009543CE" w:rsidRDefault="009543CE">
      <w:pPr>
        <w:pStyle w:val="ConsPlusNonformat"/>
        <w:jc w:val="both"/>
      </w:pPr>
      <w:r>
        <w:t>соответствующих    маршрутов   без   проведения   открытого   конкурса   от</w:t>
      </w:r>
    </w:p>
    <w:p w:rsidR="009543CE" w:rsidRDefault="009543CE">
      <w:pPr>
        <w:pStyle w:val="ConsPlusNonformat"/>
        <w:jc w:val="both"/>
      </w:pPr>
      <w:r>
        <w:t>____________________ N ____________________________</w:t>
      </w:r>
    </w:p>
    <w:p w:rsidR="009543CE" w:rsidRDefault="009543CE">
      <w:pPr>
        <w:pStyle w:val="ConsPlusNonformat"/>
        <w:jc w:val="both"/>
      </w:pPr>
      <w:r>
        <w:t xml:space="preserve">  (дата </w:t>
      </w:r>
      <w:proofErr w:type="gramStart"/>
      <w:r>
        <w:t xml:space="preserve">извещения)   </w:t>
      </w:r>
      <w:proofErr w:type="gramEnd"/>
      <w:r>
        <w:t xml:space="preserve">    (порядковый N извещения)</w:t>
      </w:r>
    </w:p>
    <w:p w:rsidR="009543CE" w:rsidRDefault="009543CE">
      <w:pPr>
        <w:pStyle w:val="ConsPlusNonformat"/>
        <w:jc w:val="both"/>
      </w:pPr>
    </w:p>
    <w:p w:rsidR="009543CE" w:rsidRDefault="009543CE">
      <w:pPr>
        <w:pStyle w:val="ConsPlusNonformat"/>
        <w:jc w:val="both"/>
      </w:pPr>
      <w:r>
        <w:t xml:space="preserve">прошу   рассмотреть   </w:t>
      </w:r>
      <w:proofErr w:type="gramStart"/>
      <w:r>
        <w:t>возможность  выдачи</w:t>
      </w:r>
      <w:proofErr w:type="gramEnd"/>
      <w:r>
        <w:t xml:space="preserve">  свидетельства  об  осуществлении</w:t>
      </w:r>
    </w:p>
    <w:p w:rsidR="009543CE" w:rsidRDefault="009543CE">
      <w:pPr>
        <w:pStyle w:val="ConsPlusNonformat"/>
        <w:jc w:val="both"/>
      </w:pPr>
      <w:r>
        <w:t xml:space="preserve">перевозок   </w:t>
      </w:r>
      <w:proofErr w:type="gramStart"/>
      <w:r>
        <w:t>по  межмуниципальным</w:t>
      </w:r>
      <w:proofErr w:type="gramEnd"/>
      <w:r>
        <w:t xml:space="preserve">  маршрутам  регулярных  перевозок  и  карт</w:t>
      </w:r>
    </w:p>
    <w:p w:rsidR="009543CE" w:rsidRDefault="009543CE">
      <w:pPr>
        <w:pStyle w:val="ConsPlusNonformat"/>
        <w:jc w:val="both"/>
      </w:pPr>
      <w:r>
        <w:t>соответствующих маршрутов:</w:t>
      </w:r>
    </w:p>
    <w:p w:rsidR="009543CE" w:rsidRDefault="009543CE">
      <w:pPr>
        <w:pStyle w:val="ConsPlusNonformat"/>
        <w:jc w:val="both"/>
      </w:pPr>
    </w:p>
    <w:p w:rsidR="009543CE" w:rsidRDefault="009543CE">
      <w:pPr>
        <w:pStyle w:val="ConsPlusNonformat"/>
        <w:jc w:val="both"/>
      </w:pPr>
      <w:r>
        <w:t>______________________________ - _____________________________</w:t>
      </w:r>
    </w:p>
    <w:p w:rsidR="009543CE" w:rsidRDefault="009543CE">
      <w:pPr>
        <w:pStyle w:val="ConsPlusNonformat"/>
        <w:jc w:val="both"/>
      </w:pPr>
      <w:r>
        <w:t xml:space="preserve">(начальный остановочный </w:t>
      </w:r>
      <w:proofErr w:type="gramStart"/>
      <w:r>
        <w:t xml:space="preserve">пункт)   </w:t>
      </w:r>
      <w:proofErr w:type="gramEnd"/>
      <w:r>
        <w:t>(конечный остановочный пункт)</w:t>
      </w:r>
    </w:p>
    <w:p w:rsidR="009543CE" w:rsidRDefault="009543CE">
      <w:pPr>
        <w:pStyle w:val="ConsPlusNonformat"/>
        <w:jc w:val="both"/>
      </w:pPr>
    </w:p>
    <w:p w:rsidR="009543CE" w:rsidRDefault="009543CE">
      <w:pPr>
        <w:pStyle w:val="ConsPlusNonformat"/>
        <w:jc w:val="both"/>
      </w:pPr>
      <w:r>
        <w:t>рег. N ______________________</w:t>
      </w:r>
    </w:p>
    <w:p w:rsidR="009543CE" w:rsidRDefault="009543CE">
      <w:pPr>
        <w:pStyle w:val="ConsPlusNonformat"/>
        <w:jc w:val="both"/>
      </w:pPr>
      <w:r>
        <w:t>рег. N в реестре _____________</w:t>
      </w:r>
    </w:p>
    <w:p w:rsidR="009543CE" w:rsidRDefault="009543CE">
      <w:pPr>
        <w:pStyle w:val="ConsPlusNonformat"/>
        <w:jc w:val="both"/>
      </w:pPr>
    </w:p>
    <w:p w:rsidR="009543CE" w:rsidRDefault="009543CE">
      <w:pPr>
        <w:pStyle w:val="ConsPlusNonformat"/>
        <w:jc w:val="both"/>
      </w:pPr>
      <w:r>
        <w:t xml:space="preserve">    2.  </w:t>
      </w:r>
      <w:proofErr w:type="gramStart"/>
      <w:r>
        <w:t>Транспортные  средства</w:t>
      </w:r>
      <w:proofErr w:type="gramEnd"/>
      <w:r>
        <w:t>, которыми планируется осуществлять перевозки</w:t>
      </w:r>
    </w:p>
    <w:p w:rsidR="009543CE" w:rsidRDefault="009543CE">
      <w:pPr>
        <w:pStyle w:val="ConsPlusNonformat"/>
        <w:jc w:val="both"/>
      </w:pPr>
      <w:r>
        <w:t>по маршруту регулярных перевозок:</w:t>
      </w:r>
    </w:p>
    <w:p w:rsidR="009543CE" w:rsidRDefault="009543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361"/>
        <w:gridCol w:w="752"/>
        <w:gridCol w:w="752"/>
        <w:gridCol w:w="828"/>
        <w:gridCol w:w="964"/>
        <w:gridCol w:w="1814"/>
        <w:gridCol w:w="1792"/>
      </w:tblGrid>
      <w:tr w:rsidR="009543CE">
        <w:tc>
          <w:tcPr>
            <w:tcW w:w="794" w:type="dxa"/>
            <w:vMerge w:val="restart"/>
          </w:tcPr>
          <w:p w:rsidR="009543CE" w:rsidRDefault="009543CE">
            <w:pPr>
              <w:pStyle w:val="ConsPlusNormal"/>
              <w:jc w:val="center"/>
            </w:pPr>
            <w:r>
              <w:t>Класс</w:t>
            </w:r>
          </w:p>
        </w:tc>
        <w:tc>
          <w:tcPr>
            <w:tcW w:w="1361" w:type="dxa"/>
            <w:vMerge w:val="restart"/>
          </w:tcPr>
          <w:p w:rsidR="009543CE" w:rsidRDefault="009543CE">
            <w:pPr>
              <w:pStyle w:val="ConsPlusNormal"/>
              <w:jc w:val="center"/>
            </w:pPr>
            <w:r>
              <w:t>Максимальное количество</w:t>
            </w:r>
          </w:p>
        </w:tc>
        <w:tc>
          <w:tcPr>
            <w:tcW w:w="2332" w:type="dxa"/>
            <w:gridSpan w:val="3"/>
          </w:tcPr>
          <w:p w:rsidR="009543CE" w:rsidRDefault="009543CE">
            <w:pPr>
              <w:pStyle w:val="ConsPlusNormal"/>
              <w:jc w:val="center"/>
            </w:pPr>
            <w:r>
              <w:t>Габаритные и весовые параметры</w:t>
            </w:r>
          </w:p>
        </w:tc>
        <w:tc>
          <w:tcPr>
            <w:tcW w:w="964" w:type="dxa"/>
            <w:vMerge w:val="restart"/>
          </w:tcPr>
          <w:p w:rsidR="009543CE" w:rsidRDefault="009543CE">
            <w:pPr>
              <w:pStyle w:val="ConsPlusNormal"/>
              <w:jc w:val="center"/>
            </w:pPr>
            <w:r>
              <w:t>Год выпуска</w:t>
            </w:r>
          </w:p>
        </w:tc>
        <w:tc>
          <w:tcPr>
            <w:tcW w:w="1814" w:type="dxa"/>
            <w:vMerge w:val="restart"/>
          </w:tcPr>
          <w:p w:rsidR="009543CE" w:rsidRDefault="009543CE">
            <w:pPr>
              <w:pStyle w:val="ConsPlusNormal"/>
              <w:jc w:val="center"/>
            </w:pPr>
            <w:r>
              <w:t>Экологические характеристики</w:t>
            </w:r>
          </w:p>
        </w:tc>
        <w:tc>
          <w:tcPr>
            <w:tcW w:w="1792" w:type="dxa"/>
            <w:vMerge w:val="restart"/>
          </w:tcPr>
          <w:p w:rsidR="009543CE" w:rsidRDefault="009543CE">
            <w:pPr>
              <w:pStyle w:val="ConsPlusNormal"/>
              <w:jc w:val="center"/>
            </w:pPr>
            <w:r>
              <w:t>Характеристики транспортных средств, влияющие на качество перевозок</w:t>
            </w:r>
          </w:p>
        </w:tc>
      </w:tr>
      <w:tr w:rsidR="009543CE">
        <w:tc>
          <w:tcPr>
            <w:tcW w:w="794" w:type="dxa"/>
            <w:vMerge/>
          </w:tcPr>
          <w:p w:rsidR="009543CE" w:rsidRDefault="009543CE"/>
        </w:tc>
        <w:tc>
          <w:tcPr>
            <w:tcW w:w="1361" w:type="dxa"/>
            <w:vMerge/>
          </w:tcPr>
          <w:p w:rsidR="009543CE" w:rsidRDefault="009543CE"/>
        </w:tc>
        <w:tc>
          <w:tcPr>
            <w:tcW w:w="752" w:type="dxa"/>
          </w:tcPr>
          <w:p w:rsidR="009543CE" w:rsidRDefault="009543CE">
            <w:pPr>
              <w:pStyle w:val="ConsPlusNormal"/>
              <w:jc w:val="center"/>
            </w:pPr>
            <w:r>
              <w:t>максимальная высота, м</w:t>
            </w:r>
          </w:p>
        </w:tc>
        <w:tc>
          <w:tcPr>
            <w:tcW w:w="752" w:type="dxa"/>
          </w:tcPr>
          <w:p w:rsidR="009543CE" w:rsidRDefault="009543CE">
            <w:pPr>
              <w:pStyle w:val="ConsPlusNormal"/>
              <w:jc w:val="center"/>
            </w:pPr>
            <w:r>
              <w:t>максимальная ширина, м</w:t>
            </w:r>
          </w:p>
        </w:tc>
        <w:tc>
          <w:tcPr>
            <w:tcW w:w="828" w:type="dxa"/>
          </w:tcPr>
          <w:p w:rsidR="009543CE" w:rsidRDefault="009543CE">
            <w:pPr>
              <w:pStyle w:val="ConsPlusNormal"/>
              <w:jc w:val="center"/>
            </w:pPr>
            <w:r>
              <w:t>полная масса, т</w:t>
            </w:r>
          </w:p>
        </w:tc>
        <w:tc>
          <w:tcPr>
            <w:tcW w:w="964" w:type="dxa"/>
            <w:vMerge/>
          </w:tcPr>
          <w:p w:rsidR="009543CE" w:rsidRDefault="009543CE"/>
        </w:tc>
        <w:tc>
          <w:tcPr>
            <w:tcW w:w="1814" w:type="dxa"/>
            <w:vMerge/>
          </w:tcPr>
          <w:p w:rsidR="009543CE" w:rsidRDefault="009543CE"/>
        </w:tc>
        <w:tc>
          <w:tcPr>
            <w:tcW w:w="1792" w:type="dxa"/>
            <w:vMerge/>
          </w:tcPr>
          <w:p w:rsidR="009543CE" w:rsidRDefault="009543CE"/>
        </w:tc>
      </w:tr>
      <w:tr w:rsidR="009543CE">
        <w:tc>
          <w:tcPr>
            <w:tcW w:w="794" w:type="dxa"/>
          </w:tcPr>
          <w:p w:rsidR="009543CE" w:rsidRDefault="009543CE">
            <w:pPr>
              <w:pStyle w:val="ConsPlusNormal"/>
              <w:jc w:val="center"/>
            </w:pPr>
            <w:r>
              <w:lastRenderedPageBreak/>
              <w:t>1</w:t>
            </w:r>
          </w:p>
        </w:tc>
        <w:tc>
          <w:tcPr>
            <w:tcW w:w="1361" w:type="dxa"/>
          </w:tcPr>
          <w:p w:rsidR="009543CE" w:rsidRDefault="009543CE">
            <w:pPr>
              <w:pStyle w:val="ConsPlusNormal"/>
              <w:jc w:val="center"/>
            </w:pPr>
            <w:r>
              <w:t>2</w:t>
            </w:r>
          </w:p>
        </w:tc>
        <w:tc>
          <w:tcPr>
            <w:tcW w:w="752" w:type="dxa"/>
          </w:tcPr>
          <w:p w:rsidR="009543CE" w:rsidRDefault="009543CE">
            <w:pPr>
              <w:pStyle w:val="ConsPlusNormal"/>
              <w:jc w:val="center"/>
            </w:pPr>
            <w:r>
              <w:t>3</w:t>
            </w:r>
          </w:p>
        </w:tc>
        <w:tc>
          <w:tcPr>
            <w:tcW w:w="752" w:type="dxa"/>
          </w:tcPr>
          <w:p w:rsidR="009543CE" w:rsidRDefault="009543CE">
            <w:pPr>
              <w:pStyle w:val="ConsPlusNormal"/>
              <w:jc w:val="center"/>
            </w:pPr>
            <w:r>
              <w:t>4</w:t>
            </w:r>
          </w:p>
        </w:tc>
        <w:tc>
          <w:tcPr>
            <w:tcW w:w="828" w:type="dxa"/>
          </w:tcPr>
          <w:p w:rsidR="009543CE" w:rsidRDefault="009543CE">
            <w:pPr>
              <w:pStyle w:val="ConsPlusNormal"/>
              <w:jc w:val="center"/>
            </w:pPr>
            <w:r>
              <w:t>5</w:t>
            </w:r>
          </w:p>
        </w:tc>
        <w:tc>
          <w:tcPr>
            <w:tcW w:w="964" w:type="dxa"/>
          </w:tcPr>
          <w:p w:rsidR="009543CE" w:rsidRDefault="009543CE">
            <w:pPr>
              <w:pStyle w:val="ConsPlusNormal"/>
              <w:jc w:val="center"/>
            </w:pPr>
            <w:r>
              <w:t>6</w:t>
            </w:r>
          </w:p>
        </w:tc>
        <w:tc>
          <w:tcPr>
            <w:tcW w:w="1814" w:type="dxa"/>
          </w:tcPr>
          <w:p w:rsidR="009543CE" w:rsidRDefault="009543CE">
            <w:pPr>
              <w:pStyle w:val="ConsPlusNormal"/>
              <w:jc w:val="center"/>
            </w:pPr>
            <w:r>
              <w:t>7</w:t>
            </w:r>
          </w:p>
        </w:tc>
        <w:tc>
          <w:tcPr>
            <w:tcW w:w="1792" w:type="dxa"/>
          </w:tcPr>
          <w:p w:rsidR="009543CE" w:rsidRDefault="009543CE">
            <w:pPr>
              <w:pStyle w:val="ConsPlusNormal"/>
              <w:jc w:val="center"/>
            </w:pPr>
            <w:r>
              <w:t>8</w:t>
            </w:r>
          </w:p>
        </w:tc>
      </w:tr>
      <w:tr w:rsidR="009543CE">
        <w:tc>
          <w:tcPr>
            <w:tcW w:w="794" w:type="dxa"/>
          </w:tcPr>
          <w:p w:rsidR="009543CE" w:rsidRDefault="009543CE">
            <w:pPr>
              <w:pStyle w:val="ConsPlusNormal"/>
            </w:pPr>
          </w:p>
        </w:tc>
        <w:tc>
          <w:tcPr>
            <w:tcW w:w="1361" w:type="dxa"/>
          </w:tcPr>
          <w:p w:rsidR="009543CE" w:rsidRDefault="009543CE">
            <w:pPr>
              <w:pStyle w:val="ConsPlusNormal"/>
            </w:pPr>
          </w:p>
        </w:tc>
        <w:tc>
          <w:tcPr>
            <w:tcW w:w="752" w:type="dxa"/>
          </w:tcPr>
          <w:p w:rsidR="009543CE" w:rsidRDefault="009543CE">
            <w:pPr>
              <w:pStyle w:val="ConsPlusNormal"/>
            </w:pPr>
          </w:p>
        </w:tc>
        <w:tc>
          <w:tcPr>
            <w:tcW w:w="752" w:type="dxa"/>
          </w:tcPr>
          <w:p w:rsidR="009543CE" w:rsidRDefault="009543CE">
            <w:pPr>
              <w:pStyle w:val="ConsPlusNormal"/>
            </w:pPr>
          </w:p>
        </w:tc>
        <w:tc>
          <w:tcPr>
            <w:tcW w:w="828" w:type="dxa"/>
          </w:tcPr>
          <w:p w:rsidR="009543CE" w:rsidRDefault="009543CE">
            <w:pPr>
              <w:pStyle w:val="ConsPlusNormal"/>
            </w:pPr>
          </w:p>
        </w:tc>
        <w:tc>
          <w:tcPr>
            <w:tcW w:w="964" w:type="dxa"/>
          </w:tcPr>
          <w:p w:rsidR="009543CE" w:rsidRDefault="009543CE">
            <w:pPr>
              <w:pStyle w:val="ConsPlusNormal"/>
            </w:pPr>
          </w:p>
        </w:tc>
        <w:tc>
          <w:tcPr>
            <w:tcW w:w="1814" w:type="dxa"/>
          </w:tcPr>
          <w:p w:rsidR="009543CE" w:rsidRDefault="009543CE">
            <w:pPr>
              <w:pStyle w:val="ConsPlusNormal"/>
            </w:pPr>
          </w:p>
        </w:tc>
        <w:tc>
          <w:tcPr>
            <w:tcW w:w="1792" w:type="dxa"/>
          </w:tcPr>
          <w:p w:rsidR="009543CE" w:rsidRDefault="009543CE">
            <w:pPr>
              <w:pStyle w:val="ConsPlusNormal"/>
            </w:pPr>
          </w:p>
        </w:tc>
      </w:tr>
      <w:tr w:rsidR="009543CE">
        <w:tc>
          <w:tcPr>
            <w:tcW w:w="794" w:type="dxa"/>
          </w:tcPr>
          <w:p w:rsidR="009543CE" w:rsidRDefault="009543CE">
            <w:pPr>
              <w:pStyle w:val="ConsPlusNormal"/>
            </w:pPr>
          </w:p>
        </w:tc>
        <w:tc>
          <w:tcPr>
            <w:tcW w:w="1361" w:type="dxa"/>
          </w:tcPr>
          <w:p w:rsidR="009543CE" w:rsidRDefault="009543CE">
            <w:pPr>
              <w:pStyle w:val="ConsPlusNormal"/>
            </w:pPr>
          </w:p>
        </w:tc>
        <w:tc>
          <w:tcPr>
            <w:tcW w:w="752" w:type="dxa"/>
          </w:tcPr>
          <w:p w:rsidR="009543CE" w:rsidRDefault="009543CE">
            <w:pPr>
              <w:pStyle w:val="ConsPlusNormal"/>
            </w:pPr>
          </w:p>
        </w:tc>
        <w:tc>
          <w:tcPr>
            <w:tcW w:w="752" w:type="dxa"/>
          </w:tcPr>
          <w:p w:rsidR="009543CE" w:rsidRDefault="009543CE">
            <w:pPr>
              <w:pStyle w:val="ConsPlusNormal"/>
            </w:pPr>
          </w:p>
        </w:tc>
        <w:tc>
          <w:tcPr>
            <w:tcW w:w="828" w:type="dxa"/>
          </w:tcPr>
          <w:p w:rsidR="009543CE" w:rsidRDefault="009543CE">
            <w:pPr>
              <w:pStyle w:val="ConsPlusNormal"/>
            </w:pPr>
          </w:p>
        </w:tc>
        <w:tc>
          <w:tcPr>
            <w:tcW w:w="964" w:type="dxa"/>
          </w:tcPr>
          <w:p w:rsidR="009543CE" w:rsidRDefault="009543CE">
            <w:pPr>
              <w:pStyle w:val="ConsPlusNormal"/>
            </w:pPr>
          </w:p>
        </w:tc>
        <w:tc>
          <w:tcPr>
            <w:tcW w:w="1814" w:type="dxa"/>
          </w:tcPr>
          <w:p w:rsidR="009543CE" w:rsidRDefault="009543CE">
            <w:pPr>
              <w:pStyle w:val="ConsPlusNormal"/>
            </w:pPr>
          </w:p>
        </w:tc>
        <w:tc>
          <w:tcPr>
            <w:tcW w:w="1792" w:type="dxa"/>
          </w:tcPr>
          <w:p w:rsidR="009543CE" w:rsidRDefault="009543CE">
            <w:pPr>
              <w:pStyle w:val="ConsPlusNormal"/>
            </w:pPr>
          </w:p>
        </w:tc>
      </w:tr>
      <w:tr w:rsidR="009543CE">
        <w:tc>
          <w:tcPr>
            <w:tcW w:w="794" w:type="dxa"/>
          </w:tcPr>
          <w:p w:rsidR="009543CE" w:rsidRDefault="009543CE">
            <w:pPr>
              <w:pStyle w:val="ConsPlusNormal"/>
            </w:pPr>
          </w:p>
        </w:tc>
        <w:tc>
          <w:tcPr>
            <w:tcW w:w="1361" w:type="dxa"/>
          </w:tcPr>
          <w:p w:rsidR="009543CE" w:rsidRDefault="009543CE">
            <w:pPr>
              <w:pStyle w:val="ConsPlusNormal"/>
            </w:pPr>
          </w:p>
        </w:tc>
        <w:tc>
          <w:tcPr>
            <w:tcW w:w="752" w:type="dxa"/>
          </w:tcPr>
          <w:p w:rsidR="009543CE" w:rsidRDefault="009543CE">
            <w:pPr>
              <w:pStyle w:val="ConsPlusNormal"/>
            </w:pPr>
          </w:p>
        </w:tc>
        <w:tc>
          <w:tcPr>
            <w:tcW w:w="752" w:type="dxa"/>
          </w:tcPr>
          <w:p w:rsidR="009543CE" w:rsidRDefault="009543CE">
            <w:pPr>
              <w:pStyle w:val="ConsPlusNormal"/>
            </w:pPr>
          </w:p>
        </w:tc>
        <w:tc>
          <w:tcPr>
            <w:tcW w:w="828" w:type="dxa"/>
          </w:tcPr>
          <w:p w:rsidR="009543CE" w:rsidRDefault="009543CE">
            <w:pPr>
              <w:pStyle w:val="ConsPlusNormal"/>
            </w:pPr>
          </w:p>
        </w:tc>
        <w:tc>
          <w:tcPr>
            <w:tcW w:w="964" w:type="dxa"/>
          </w:tcPr>
          <w:p w:rsidR="009543CE" w:rsidRDefault="009543CE">
            <w:pPr>
              <w:pStyle w:val="ConsPlusNormal"/>
            </w:pPr>
          </w:p>
        </w:tc>
        <w:tc>
          <w:tcPr>
            <w:tcW w:w="1814" w:type="dxa"/>
          </w:tcPr>
          <w:p w:rsidR="009543CE" w:rsidRDefault="009543CE">
            <w:pPr>
              <w:pStyle w:val="ConsPlusNormal"/>
            </w:pPr>
          </w:p>
        </w:tc>
        <w:tc>
          <w:tcPr>
            <w:tcW w:w="1792" w:type="dxa"/>
          </w:tcPr>
          <w:p w:rsidR="009543CE" w:rsidRDefault="009543CE">
            <w:pPr>
              <w:pStyle w:val="ConsPlusNormal"/>
            </w:pPr>
          </w:p>
        </w:tc>
      </w:tr>
    </w:tbl>
    <w:p w:rsidR="009543CE" w:rsidRDefault="009543CE">
      <w:pPr>
        <w:pStyle w:val="ConsPlusNormal"/>
        <w:jc w:val="both"/>
      </w:pPr>
    </w:p>
    <w:p w:rsidR="009543CE" w:rsidRDefault="009543CE">
      <w:pPr>
        <w:pStyle w:val="ConsPlusNonformat"/>
        <w:jc w:val="both"/>
      </w:pPr>
      <w:r>
        <w:t>Приложения:</w:t>
      </w:r>
    </w:p>
    <w:p w:rsidR="009543CE" w:rsidRDefault="009543CE">
      <w:pPr>
        <w:pStyle w:val="ConsPlusNonformat"/>
        <w:jc w:val="both"/>
      </w:pPr>
      <w:r>
        <w:t>1.</w:t>
      </w:r>
    </w:p>
    <w:p w:rsidR="009543CE" w:rsidRDefault="009543CE">
      <w:pPr>
        <w:pStyle w:val="ConsPlusNonformat"/>
        <w:jc w:val="both"/>
      </w:pPr>
      <w:r>
        <w:t>2.</w:t>
      </w:r>
    </w:p>
    <w:p w:rsidR="009543CE" w:rsidRDefault="009543CE">
      <w:pPr>
        <w:pStyle w:val="ConsPlusNonformat"/>
        <w:jc w:val="both"/>
      </w:pPr>
      <w:r>
        <w:t>3.</w:t>
      </w:r>
    </w:p>
    <w:p w:rsidR="009543CE" w:rsidRDefault="009543CE">
      <w:pPr>
        <w:pStyle w:val="ConsPlusNonformat"/>
        <w:jc w:val="both"/>
      </w:pPr>
    </w:p>
    <w:p w:rsidR="009543CE" w:rsidRDefault="009543CE">
      <w:pPr>
        <w:pStyle w:val="ConsPlusNonformat"/>
        <w:jc w:val="both"/>
      </w:pPr>
      <w:r>
        <w:t>__________________/_________________________________/_______________/(М.П.)</w:t>
      </w:r>
    </w:p>
    <w:p w:rsidR="009543CE" w:rsidRDefault="009543CE">
      <w:pPr>
        <w:pStyle w:val="ConsPlusNonformat"/>
        <w:jc w:val="both"/>
      </w:pPr>
      <w:r>
        <w:t xml:space="preserve">      (</w:t>
      </w:r>
      <w:proofErr w:type="gramStart"/>
      <w:r>
        <w:t xml:space="preserve">дата)   </w:t>
      </w:r>
      <w:proofErr w:type="gramEnd"/>
      <w:r>
        <w:t xml:space="preserve">                 (Ф.И.О.)               (подпись)</w:t>
      </w:r>
    </w:p>
    <w:p w:rsidR="009543CE" w:rsidRDefault="009543CE">
      <w:pPr>
        <w:pStyle w:val="ConsPlusNormal"/>
        <w:jc w:val="both"/>
      </w:pPr>
    </w:p>
    <w:p w:rsidR="009543CE" w:rsidRDefault="009543CE">
      <w:pPr>
        <w:pStyle w:val="ConsPlusNormal"/>
        <w:jc w:val="both"/>
      </w:pPr>
    </w:p>
    <w:p w:rsidR="009543CE" w:rsidRDefault="009543CE">
      <w:pPr>
        <w:pStyle w:val="ConsPlusNormal"/>
        <w:pBdr>
          <w:top w:val="single" w:sz="6" w:space="0" w:color="auto"/>
        </w:pBdr>
        <w:spacing w:before="100" w:after="100"/>
        <w:jc w:val="both"/>
        <w:rPr>
          <w:sz w:val="2"/>
          <w:szCs w:val="2"/>
        </w:rPr>
      </w:pPr>
    </w:p>
    <w:p w:rsidR="00764B2D" w:rsidRDefault="00764B2D">
      <w:bookmarkStart w:id="33" w:name="_GoBack"/>
      <w:bookmarkEnd w:id="33"/>
    </w:p>
    <w:sectPr w:rsidR="00764B2D" w:rsidSect="00155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CE"/>
    <w:rsid w:val="00764B2D"/>
    <w:rsid w:val="0095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4FDA-AC8F-41A2-9DD4-A3F81A9A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4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43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543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543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543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543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43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86F3D28276F0FD66E25AFB2591311F1EDE1A7C2CAF2E6A26DA590A432D6479D76A7A25B4F6BD0FD082BF0A2B632602A8397D6ACE6FFE59D0B7FF25i4MEE" TargetMode="External"/><Relationship Id="rId18" Type="http://schemas.openxmlformats.org/officeDocument/2006/relationships/hyperlink" Target="consultantplus://offline/ref=9A86F3D28276F0FD66E25AFB2591311F1EDE1A7C2CA0246B25D4590A432D6479D76A7A25B4F6BD0FD082BF0A2B632602A8397D6ACE6FFE59D0B7FF25i4MEE" TargetMode="External"/><Relationship Id="rId26" Type="http://schemas.openxmlformats.org/officeDocument/2006/relationships/hyperlink" Target="consultantplus://offline/ref=9A86F3D28276F0FD66E244F633FD66101BD545742DA327387C895F5D1C7D622C972A7C70F7B2B00FD889EB5B683D7F52E4727069D873FE59iCMFE" TargetMode="External"/><Relationship Id="rId39" Type="http://schemas.openxmlformats.org/officeDocument/2006/relationships/hyperlink" Target="consultantplus://offline/ref=9A86F3D28276F0FD66E25AFB2591311F1EDE1A7C2CA0246B25D4590A432D6479D76A7A25B4F6BD0FD082BF092E632602A8397D6ACE6FFE59D0B7FF25i4MEE" TargetMode="External"/><Relationship Id="rId21" Type="http://schemas.openxmlformats.org/officeDocument/2006/relationships/hyperlink" Target="consultantplus://offline/ref=9A86F3D28276F0FD66E25AFB2591311F1EDE1A7C2CA0246B25D4590A432D6479D76A7A25B4F6BD0FD082BF0A25632602A8397D6ACE6FFE59D0B7FF25i4MEE" TargetMode="External"/><Relationship Id="rId34" Type="http://schemas.openxmlformats.org/officeDocument/2006/relationships/hyperlink" Target="consultantplus://offline/ref=9A86F3D28276F0FD66E25AFB2591311F1EDE1A7C2CA0246B25D4590A432D6479D76A7A25B4F6BD0FD082BF082B632602A8397D6ACE6FFE59D0B7FF25i4MEE" TargetMode="External"/><Relationship Id="rId42" Type="http://schemas.openxmlformats.org/officeDocument/2006/relationships/hyperlink" Target="consultantplus://offline/ref=9A86F3D28276F0FD66E244F633FD66101BD040742EA227387C895F5D1C7D622C972A7C70F7B2B20CD989EB5B683D7F52E4727069D873FE59iCMFE" TargetMode="External"/><Relationship Id="rId47" Type="http://schemas.openxmlformats.org/officeDocument/2006/relationships/hyperlink" Target="consultantplus://offline/ref=9A86F3D28276F0FD66E244F633FD66101BD040742EA227387C895F5D1C7D622C972A7C73F4B9E45F94D7B20B24767251F26E7069iCM7E" TargetMode="External"/><Relationship Id="rId50" Type="http://schemas.openxmlformats.org/officeDocument/2006/relationships/hyperlink" Target="consultantplus://offline/ref=9A86F3D28276F0FD66E25AFB2591311F1EDE1A7C2CA0246B25D4590A432D6479D76A7A25B4F6BD0FD082BF092A632602A8397D6ACE6FFE59D0B7FF25i4MEE" TargetMode="External"/><Relationship Id="rId55" Type="http://schemas.openxmlformats.org/officeDocument/2006/relationships/hyperlink" Target="consultantplus://offline/ref=9A86F3D28276F0FD66E244F633FD66101BD040742EA227387C895F5D1C7D622C972A7C70F7B2B10CD089EB5B683D7F52E4727069D873FE59iCMFE" TargetMode="External"/><Relationship Id="rId63" Type="http://schemas.openxmlformats.org/officeDocument/2006/relationships/hyperlink" Target="consultantplus://offline/ref=9A86F3D28276F0FD66E25AFB2591311F1EDE1A7C2CAE2C6A24DF590A432D6479D76A7A25B4F6BD0FD082BF0A2B632602A8397D6ACE6FFE59D0B7FF25i4MEE" TargetMode="External"/><Relationship Id="rId68" Type="http://schemas.openxmlformats.org/officeDocument/2006/relationships/hyperlink" Target="consultantplus://offline/ref=A8A65BF4E60AA7239E094678A345EE6C9BEB3C9991E7D87A4541881F1141A8B92EEBE0C2E2A516BB0DC4CFFB2C905703FF8F9F3C55288B257889EE0Ej2MCE" TargetMode="External"/><Relationship Id="rId76" Type="http://schemas.openxmlformats.org/officeDocument/2006/relationships/hyperlink" Target="consultantplus://offline/ref=A8A65BF4E60AA7239E095875B529B9639EE5669193EAD62818158E484E11AEEC6EABE697A4EA4FEB4991C2F920850350A5D8923Fj5MCE" TargetMode="External"/><Relationship Id="rId7" Type="http://schemas.openxmlformats.org/officeDocument/2006/relationships/hyperlink" Target="consultantplus://offline/ref=9A86F3D28276F0FD66E25AFB2591311F1EDE1A7C2CAF296A21DD590A432D6479D76A7A25B4F6BD0FD082BF0A29632602A8397D6ACE6FFE59D0B7FF25i4MEE" TargetMode="External"/><Relationship Id="rId71" Type="http://schemas.openxmlformats.org/officeDocument/2006/relationships/hyperlink" Target="consultantplus://offline/ref=A8A65BF4E60AA7239E094678A345EE6C9BEB3C9992EFD57F4546881F1141A8B92EEBE0C2F0A54EB70CCCD1F82A850152B9jDMBE" TargetMode="External"/><Relationship Id="rId2" Type="http://schemas.openxmlformats.org/officeDocument/2006/relationships/settings" Target="settings.xml"/><Relationship Id="rId16" Type="http://schemas.openxmlformats.org/officeDocument/2006/relationships/hyperlink" Target="consultantplus://offline/ref=9A86F3D28276F0FD66E25AFB2591311F1EDE1A7C2CA7246C26DE590A432D6479D76A7A25A6F6E503D18AA10A2E767053EEi6MDE" TargetMode="External"/><Relationship Id="rId29" Type="http://schemas.openxmlformats.org/officeDocument/2006/relationships/hyperlink" Target="consultantplus://offline/ref=9A86F3D28276F0FD66E244F633FD66101BD040742EA227387C895F5D1C7D622C972A7C70F7B2B10CD089EB5B683D7F52E4727069D873FE59iCMFE" TargetMode="External"/><Relationship Id="rId11" Type="http://schemas.openxmlformats.org/officeDocument/2006/relationships/hyperlink" Target="consultantplus://offline/ref=9A86F3D28276F0FD66E25AFB2591311F1EDE1A7C2FA7246F21DA590A432D6479D76A7A25B4F6BD0FD082BF0E24632602A8397D6ACE6FFE59D0B7FF25i4MEE" TargetMode="External"/><Relationship Id="rId24" Type="http://schemas.openxmlformats.org/officeDocument/2006/relationships/hyperlink" Target="consultantplus://offline/ref=9A86F3D28276F0FD66E25AFB2591311F1EDE1A7C2CA0246B25D4590A432D6479D76A7A25B4F6BD0FD082BF0B28632602A8397D6ACE6FFE59D0B7FF25i4MEE" TargetMode="External"/><Relationship Id="rId32" Type="http://schemas.openxmlformats.org/officeDocument/2006/relationships/hyperlink" Target="consultantplus://offline/ref=9A86F3D28276F0FD66E25AFB2591311F1EDE1A7C2CA0246B25D4590A432D6479D76A7A25B4F6BD0FD082BF082A632602A8397D6ACE6FFE59D0B7FF25i4MEE" TargetMode="External"/><Relationship Id="rId37" Type="http://schemas.openxmlformats.org/officeDocument/2006/relationships/hyperlink" Target="consultantplus://offline/ref=9A86F3D28276F0FD66E244F633FD66101BD7437425A427387C895F5D1C7D622C972A7C70F7B2B00DD589EB5B683D7F52E4727069D873FE59iCMFE" TargetMode="External"/><Relationship Id="rId40" Type="http://schemas.openxmlformats.org/officeDocument/2006/relationships/hyperlink" Target="consultantplus://offline/ref=9A86F3D28276F0FD66E244F633FD66101BD040742EA227387C895F5D1C7D622C852A247CF6BAAE0ED29CBD0A2Ei6M9E" TargetMode="External"/><Relationship Id="rId45" Type="http://schemas.openxmlformats.org/officeDocument/2006/relationships/hyperlink" Target="consultantplus://offline/ref=9A86F3D28276F0FD66E25AFB2591311F1EDE1A7C2CA0246B25D4590A432D6479D76A7A25B4F6BD0FD082BF0929632602A8397D6ACE6FFE59D0B7FF25i4MEE" TargetMode="External"/><Relationship Id="rId53" Type="http://schemas.openxmlformats.org/officeDocument/2006/relationships/hyperlink" Target="consultantplus://offline/ref=9A86F3D28276F0FD66E25AFB2591311F1EDE1A7C2CA0246B25D4590A432D6479D76A7A25B4F6BD0FD082BF0E2D632602A8397D6ACE6FFE59D0B7FF25i4MEE" TargetMode="External"/><Relationship Id="rId58" Type="http://schemas.openxmlformats.org/officeDocument/2006/relationships/hyperlink" Target="consultantplus://offline/ref=9A86F3D28276F0FD66E244F633FD66101BD040742EA227387C895F5D1C7D622C852A247CF6BAAE0ED29CBD0A2Ei6M9E" TargetMode="External"/><Relationship Id="rId66" Type="http://schemas.openxmlformats.org/officeDocument/2006/relationships/hyperlink" Target="consultantplus://offline/ref=9A86F3D28276F0FD66E244F633FD66101BD040742EA227387C895F5D1C7D622C852A247CF6BAAE0ED29CBD0A2Ei6M9E" TargetMode="External"/><Relationship Id="rId74" Type="http://schemas.openxmlformats.org/officeDocument/2006/relationships/hyperlink" Target="consultantplus://offline/ref=A8A65BF4E60AA7239E095875B529B9639EE5669193EAD62818158E484E11AEEC6EABE697A1E119B204CF9BA96CCE0E53B3C4923F43348B25j6M7E" TargetMode="External"/><Relationship Id="rId79" Type="http://schemas.openxmlformats.org/officeDocument/2006/relationships/theme" Target="theme/theme1.xml"/><Relationship Id="rId5" Type="http://schemas.openxmlformats.org/officeDocument/2006/relationships/hyperlink" Target="consultantplus://offline/ref=9A86F3D28276F0FD66E25AFB2591311F1EDE1A7C2CA0246B25D4590A432D6479D76A7A25B4F6BD0FD082BF0A29632602A8397D6ACE6FFE59D0B7FF25i4MEE" TargetMode="External"/><Relationship Id="rId61" Type="http://schemas.openxmlformats.org/officeDocument/2006/relationships/hyperlink" Target="consultantplus://offline/ref=9A86F3D28276F0FD66E25AFB2591311F1EDE1A7C2FA7246F21DA590A432D6479D76A7A25A6F6E503D18AA10A2E767053EEi6MDE" TargetMode="External"/><Relationship Id="rId10" Type="http://schemas.openxmlformats.org/officeDocument/2006/relationships/hyperlink" Target="consultantplus://offline/ref=9A86F3D28276F0FD66E25AFB2591311F1EDE1A7C2FA7246F21DA590A432D6479D76A7A25B4F6BD0FD082BF0E2E632602A8397D6ACE6FFE59D0B7FF25i4MEE" TargetMode="External"/><Relationship Id="rId19" Type="http://schemas.openxmlformats.org/officeDocument/2006/relationships/hyperlink" Target="consultantplus://offline/ref=9A86F3D28276F0FD66E244F633FD66101BD040742EA227387C895F5D1C7D622C852A247CF6BAAE0ED29CBD0A2Ei6M9E" TargetMode="External"/><Relationship Id="rId31" Type="http://schemas.openxmlformats.org/officeDocument/2006/relationships/hyperlink" Target="consultantplus://offline/ref=9A86F3D28276F0FD66E25AFB2591311F1EDE1A7C2CA0246B25D4590A432D6479D76A7A25B4F6BD0FD082BF0828632602A8397D6ACE6FFE59D0B7FF25i4MEE" TargetMode="External"/><Relationship Id="rId44" Type="http://schemas.openxmlformats.org/officeDocument/2006/relationships/hyperlink" Target="consultantplus://offline/ref=9A86F3D28276F0FD66E25AFB2591311F1EDE1A7C2FA7246F21DA590A432D6479D76A7A25B4F6BD0FD082BE0824632602A8397D6ACE6FFE59D0B7FF25i4MEE" TargetMode="External"/><Relationship Id="rId52" Type="http://schemas.openxmlformats.org/officeDocument/2006/relationships/hyperlink" Target="consultantplus://offline/ref=9A86F3D28276F0FD66E25AFB2591311F1EDE1A7C2CA0246B25D4590A432D6479D76A7A25B4F6BD0FD082BF0925632602A8397D6ACE6FFE59D0B7FF25i4MEE" TargetMode="External"/><Relationship Id="rId60" Type="http://schemas.openxmlformats.org/officeDocument/2006/relationships/hyperlink" Target="consultantplus://offline/ref=9A86F3D28276F0FD66E25AFB2591311F1EDE1A7C2CAE2C6A24DF590A432D6479D76A7A25B4F6BD0FD082BF0A29632602A8397D6ACE6FFE59D0B7FF25i4MEE" TargetMode="External"/><Relationship Id="rId65" Type="http://schemas.openxmlformats.org/officeDocument/2006/relationships/hyperlink" Target="consultantplus://offline/ref=9A86F3D28276F0FD66E25AFB2591311F1EDE1A7C2CAF296A21DD590A432D6479D76A7A25B4F6BD0FD082BF0A25632602A8397D6ACE6FFE59D0B7FF25i4MEE" TargetMode="External"/><Relationship Id="rId73" Type="http://schemas.openxmlformats.org/officeDocument/2006/relationships/hyperlink" Target="consultantplus://offline/ref=A8A65BF4E60AA7239E095875B529B9639EE7629696EAD62818158E484E11AEEC6EABE692A7E410EE5C809AF529931D52B9C4903D5Fj3M7E"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A86F3D28276F0FD66E244F633FD66101BD040742EA227387C895F5D1C7D622C972A7C70F7B2B10CD189EB5B683D7F52E4727069D873FE59iCMFE" TargetMode="External"/><Relationship Id="rId14" Type="http://schemas.openxmlformats.org/officeDocument/2006/relationships/hyperlink" Target="consultantplus://offline/ref=9A86F3D28276F0FD66E25AFB2591311F1EDE1A7C2CAF296A21DD590A432D6479D76A7A25B4F6BD0FD082BF0A2A632602A8397D6ACE6FFE59D0B7FF25i4MEE" TargetMode="External"/><Relationship Id="rId22" Type="http://schemas.openxmlformats.org/officeDocument/2006/relationships/hyperlink" Target="consultantplus://offline/ref=9A86F3D28276F0FD66E25AFB2591311F1EDE1A7C2CA0246B25D4590A432D6479D76A7A25B4F6BD0FD082BF0B2C632602A8397D6ACE6FFE59D0B7FF25i4MEE" TargetMode="External"/><Relationship Id="rId27" Type="http://schemas.openxmlformats.org/officeDocument/2006/relationships/hyperlink" Target="consultantplus://offline/ref=9A86F3D28276F0FD66E25AFB2591311F1EDE1A7C2CA0246B25D4590A432D6479D76A7A25B4F6BD0FD082BF0B25632602A8397D6ACE6FFE59D0B7FF25i4MEE" TargetMode="External"/><Relationship Id="rId30" Type="http://schemas.openxmlformats.org/officeDocument/2006/relationships/hyperlink" Target="consultantplus://offline/ref=9A86F3D28276F0FD66E25AFB2591311F1EDE1A7C2CA0246B25D4590A432D6479D76A7A25B4F6BD0FD082BF082E632602A8397D6ACE6FFE59D0B7FF25i4MEE" TargetMode="External"/><Relationship Id="rId35" Type="http://schemas.openxmlformats.org/officeDocument/2006/relationships/hyperlink" Target="consultantplus://offline/ref=9A86F3D28276F0FD66E25AFB2591311F1EDE1A7C2CA0246B25D4590A432D6479D76A7A25B4F6BD0FD082BF0825632602A8397D6ACE6FFE59D0B7FF25i4MEE" TargetMode="External"/><Relationship Id="rId43" Type="http://schemas.openxmlformats.org/officeDocument/2006/relationships/hyperlink" Target="consultantplus://offline/ref=9A86F3D28276F0FD66E244F633FD66101BD040742EA227387C895F5D1C7D622C972A7C70F7B2B20DD889EB5B683D7F52E4727069D873FE59iCMFE" TargetMode="External"/><Relationship Id="rId48" Type="http://schemas.openxmlformats.org/officeDocument/2006/relationships/hyperlink" Target="consultantplus://offline/ref=9A86F3D28276F0FD66E25AFB2591311F1EDE1A7C2FA7246F21DA590A432D6479D76A7A25B4F6BD0FD082BE092D632602A8397D6ACE6FFE59D0B7FF25i4MEE" TargetMode="External"/><Relationship Id="rId56" Type="http://schemas.openxmlformats.org/officeDocument/2006/relationships/hyperlink" Target="consultantplus://offline/ref=9A86F3D28276F0FD66E25AFB2591311F1EDE1A7C2CA0246B25D4590A432D6479D76A7A25B4F6BD0FD082BF022C632602A8397D6ACE6FFE59D0B7FF25i4MEE" TargetMode="External"/><Relationship Id="rId64" Type="http://schemas.openxmlformats.org/officeDocument/2006/relationships/hyperlink" Target="consultantplus://offline/ref=9A86F3D28276F0FD66E25AFB2591311F1EDE1A7C2CAE2C6A24DF590A432D6479D76A7A25B4F6BD0FD082BF0A25632602A8397D6ACE6FFE59D0B7FF25i4MEE" TargetMode="External"/><Relationship Id="rId69" Type="http://schemas.openxmlformats.org/officeDocument/2006/relationships/hyperlink" Target="consultantplus://offline/ref=A8A65BF4E60AA7239E095875B529B9639EE5669193EAD62818158E484E11AEEC6EABE697A1E11ABD09CF9BA96CCE0E53B3C4923F43348B25j6M7E" TargetMode="External"/><Relationship Id="rId77" Type="http://schemas.openxmlformats.org/officeDocument/2006/relationships/hyperlink" Target="consultantplus://offline/ref=A8A65BF4E60AA7239E095875B529B9639EE5669193EAD62818158E484E11AEEC6EABE697A4EA4FEB4991C2F920850350A5D8923Fj5MCE" TargetMode="External"/><Relationship Id="rId8" Type="http://schemas.openxmlformats.org/officeDocument/2006/relationships/hyperlink" Target="consultantplus://offline/ref=9A86F3D28276F0FD66E25AFB2591311F1EDE1A7C2CAE2C6A24DF590A432D6479D76A7A25B4F6BD0FD082BF0A29632602A8397D6ACE6FFE59D0B7FF25i4MEE" TargetMode="External"/><Relationship Id="rId51" Type="http://schemas.openxmlformats.org/officeDocument/2006/relationships/hyperlink" Target="consultantplus://offline/ref=9A86F3D28276F0FD66E25AFB2591311F1EDE1A7C2CA0246B25D4590A432D6479D76A7A25B4F6BD0FD082BF0924632602A8397D6ACE6FFE59D0B7FF25i4MEE" TargetMode="External"/><Relationship Id="rId72" Type="http://schemas.openxmlformats.org/officeDocument/2006/relationships/hyperlink" Target="consultantplus://offline/ref=A8A65BF4E60AA7239E095875B529B9639EE5669193EAD62818158E484E11AEEC6EABE697A1E11ABD09CF9BA96CCE0E53B3C4923F43348B25j6M7E" TargetMode="External"/><Relationship Id="rId3" Type="http://schemas.openxmlformats.org/officeDocument/2006/relationships/webSettings" Target="webSettings.xml"/><Relationship Id="rId12" Type="http://schemas.openxmlformats.org/officeDocument/2006/relationships/hyperlink" Target="consultantplus://offline/ref=9A86F3D28276F0FD66E25AFB2591311F1EDE1A7C2CA0246B25D4590A432D6479D76A7A25B4F6BD0FD082BF0A2A632602A8397D6ACE6FFE59D0B7FF25i4MEE" TargetMode="External"/><Relationship Id="rId17" Type="http://schemas.openxmlformats.org/officeDocument/2006/relationships/hyperlink" Target="consultantplus://offline/ref=9A86F3D28276F0FD66E25AFB2591311F1EDE1A7C2CA72B6926DF590A432D6479D76A7A25A6F6E503D18AA10A2E767053EEi6MDE" TargetMode="External"/><Relationship Id="rId25" Type="http://schemas.openxmlformats.org/officeDocument/2006/relationships/hyperlink" Target="consultantplus://offline/ref=9A86F3D28276F0FD66E25AFB2591311F1EDE1A7C2CA0246B25D4590A432D6479D76A7A25B4F6BD0FD082BF0B24632602A8397D6ACE6FFE59D0B7FF25i4MEE" TargetMode="External"/><Relationship Id="rId33" Type="http://schemas.openxmlformats.org/officeDocument/2006/relationships/hyperlink" Target="consultantplus://offline/ref=9A86F3D28276F0FD66E25AFB2591311F1EDE1A7C2CA0246B25D4590A432D6479D76A7A25B4F6BD0FD082BF082A632602A8397D6ACE6FFE59D0B7FF25i4MEE" TargetMode="External"/><Relationship Id="rId38" Type="http://schemas.openxmlformats.org/officeDocument/2006/relationships/hyperlink" Target="consultantplus://offline/ref=9A86F3D28276F0FD66E25AFB2591311F1EDE1A7C2CA0246B25D4590A432D6479D76A7A25B4F6BD0FD082BF092C632602A8397D6ACE6FFE59D0B7FF25i4MEE" TargetMode="External"/><Relationship Id="rId46" Type="http://schemas.openxmlformats.org/officeDocument/2006/relationships/hyperlink" Target="consultantplus://offline/ref=9A86F3D28276F0FD66E244F633FD66101BD040742EA227387C895F5D1C7D622C972A7C73F5B9E45F94D7B20B24767251F26E7069iCM7E" TargetMode="External"/><Relationship Id="rId59" Type="http://schemas.openxmlformats.org/officeDocument/2006/relationships/hyperlink" Target="consultantplus://offline/ref=9A86F3D28276F0FD66E25AFB2591311F1EDE1A7C2CAF2E6A26DA590A432D6479D76A7A25B4F6BD0FD082BF0A25632602A8397D6ACE6FFE59D0B7FF25i4MEE" TargetMode="External"/><Relationship Id="rId67" Type="http://schemas.openxmlformats.org/officeDocument/2006/relationships/hyperlink" Target="consultantplus://offline/ref=9A86F3D28276F0FD66E25AFB2591311F1EDE1A7C2FA7246F21DA590A432D6479D76A7A25A6F6E503D18AA10A2E767053EEi6MDE" TargetMode="External"/><Relationship Id="rId20" Type="http://schemas.openxmlformats.org/officeDocument/2006/relationships/hyperlink" Target="consultantplus://offline/ref=9A86F3D28276F0FD66E25AFB2591311F1EDE1A7C2FA7246F21DA590A432D6479D76A7A25A6F6E503D18AA10A2E767053EEi6MDE" TargetMode="External"/><Relationship Id="rId41" Type="http://schemas.openxmlformats.org/officeDocument/2006/relationships/hyperlink" Target="consultantplus://offline/ref=9A86F3D28276F0FD66E244F633FD66101BD040742EA227387C895F5D1C7D622C852A247CF6BAAE0ED29CBD0A2Ei6M9E" TargetMode="External"/><Relationship Id="rId54" Type="http://schemas.openxmlformats.org/officeDocument/2006/relationships/hyperlink" Target="consultantplus://offline/ref=9A86F3D28276F0FD66E25AFB2591311F1EDE1A7C2CA0246B25D4590A432D6479D76A7A25B4F6BD0FD082BF0F2B632602A8397D6ACE6FFE59D0B7FF25i4MEE" TargetMode="External"/><Relationship Id="rId62" Type="http://schemas.openxmlformats.org/officeDocument/2006/relationships/hyperlink" Target="consultantplus://offline/ref=9A86F3D28276F0FD66E25AFB2591311F1EDE1A7C2CAE2C6A24DF590A432D6479D76A7A25B4F6BD0FD082BF0A2A632602A8397D6ACE6FFE59D0B7FF25i4MEE" TargetMode="External"/><Relationship Id="rId70" Type="http://schemas.openxmlformats.org/officeDocument/2006/relationships/hyperlink" Target="consultantplus://offline/ref=A8A65BF4E60AA7239E095875B529B9639EE5669193EAD62818158E484E11AEEC7CABBE9BA0E905BA0FDACDF82Aj9MAE" TargetMode="External"/><Relationship Id="rId75" Type="http://schemas.openxmlformats.org/officeDocument/2006/relationships/hyperlink" Target="consultantplus://offline/ref=A8A65BF4E60AA7239E095875B529B9639EE5669193EAD62818158E484E11AEEC6EABE697A1E11FB309CF9BA96CCE0E53B3C4923F43348B25j6M7E" TargetMode="External"/><Relationship Id="rId1" Type="http://schemas.openxmlformats.org/officeDocument/2006/relationships/styles" Target="styles.xml"/><Relationship Id="rId6" Type="http://schemas.openxmlformats.org/officeDocument/2006/relationships/hyperlink" Target="consultantplus://offline/ref=9A86F3D28276F0FD66E25AFB2591311F1EDE1A7C2CAF2E6A26DA590A432D6479D76A7A25B4F6BD0FD082BF0A29632602A8397D6ACE6FFE59D0B7FF25i4MEE" TargetMode="External"/><Relationship Id="rId15" Type="http://schemas.openxmlformats.org/officeDocument/2006/relationships/hyperlink" Target="consultantplus://offline/ref=9A86F3D28276F0FD66E25AFB2591311F1EDE1A7C2CAF296A21DD590A432D6479D76A7A25B4F6BD0FD082BF0A24632602A8397D6ACE6FFE59D0B7FF25i4MEE" TargetMode="External"/><Relationship Id="rId23" Type="http://schemas.openxmlformats.org/officeDocument/2006/relationships/hyperlink" Target="consultantplus://offline/ref=9A86F3D28276F0FD66E25AFB2591311F1EDE1A7C2CA0246B25D4590A432D6479D76A7A25B4F6BD0FD082BF0B2F632602A8397D6ACE6FFE59D0B7FF25i4MEE" TargetMode="External"/><Relationship Id="rId28" Type="http://schemas.openxmlformats.org/officeDocument/2006/relationships/hyperlink" Target="consultantplus://offline/ref=9A86F3D28276F0FD66E25AFB2591311F1EDE1A7C2CA0246B25D4590A432D6479D76A7A25B4F6BD0FD082BF082D632602A8397D6ACE6FFE59D0B7FF25i4MEE" TargetMode="External"/><Relationship Id="rId36" Type="http://schemas.openxmlformats.org/officeDocument/2006/relationships/hyperlink" Target="consultantplus://offline/ref=9A86F3D28276F0FD66E244F633FD66101BD545742DA327387C895F5D1C7D622C972A7C70F7B2B00FD889EB5B683D7F52E4727069D873FE59iCMFE" TargetMode="External"/><Relationship Id="rId49" Type="http://schemas.openxmlformats.org/officeDocument/2006/relationships/hyperlink" Target="consultantplus://offline/ref=9A86F3D28276F0FD66E25AFB2591311F1EDE1A7C2FA7246F21DA590A432D6479D76A7A25B4F6BD0FD082BE092A632602A8397D6ACE6FFE59D0B7FF25i4MEE" TargetMode="External"/><Relationship Id="rId57" Type="http://schemas.openxmlformats.org/officeDocument/2006/relationships/hyperlink" Target="consultantplus://offline/ref=9A86F3D28276F0FD66E25AFB2591311F1EDE1A7C2CA0246B25D4590A432D6479D76A7A25B4F6BD0FD082BF0228632602A8397D6ACE6FFE59D0B7FF25i4M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10682</Words>
  <Characters>60894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Пискулина Лилия Маратовна</dc:creator>
  <cp:keywords/>
  <dc:description/>
  <cp:lastModifiedBy>Пискулина Лилия Маратовна</cp:lastModifiedBy>
  <cp:revision>1</cp:revision>
  <dcterms:created xsi:type="dcterms:W3CDTF">2021-02-18T04:12:00Z</dcterms:created>
  <dcterms:modified xsi:type="dcterms:W3CDTF">2021-02-18T04:15:00Z</dcterms:modified>
</cp:coreProperties>
</file>